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C338" w14:textId="77777777" w:rsidR="00C10BFC" w:rsidRDefault="00C10BFC" w:rsidP="001676E2">
      <w:pPr>
        <w:jc w:val="center"/>
        <w:rPr>
          <w:b/>
          <w:sz w:val="28"/>
        </w:rPr>
      </w:pPr>
    </w:p>
    <w:p w14:paraId="00855513" w14:textId="5C8BF6B3" w:rsidR="004D7593" w:rsidRPr="004D7593" w:rsidRDefault="00770AFE" w:rsidP="004D7593">
      <w:pPr>
        <w:jc w:val="center"/>
        <w:rPr>
          <w:b/>
          <w:sz w:val="28"/>
        </w:rPr>
      </w:pPr>
      <w:r>
        <w:rPr>
          <w:b/>
          <w:sz w:val="28"/>
        </w:rPr>
        <w:t xml:space="preserve">Gold Sponsor </w:t>
      </w:r>
      <w:r w:rsidR="00727F4C" w:rsidRPr="007265EE">
        <w:rPr>
          <w:b/>
          <w:sz w:val="28"/>
        </w:rPr>
        <w:t>Molecular Devices</w:t>
      </w:r>
      <w:r w:rsidR="004843EB">
        <w:rPr>
          <w:b/>
          <w:sz w:val="28"/>
        </w:rPr>
        <w:t xml:space="preserve"> </w:t>
      </w:r>
      <w:r w:rsidR="00C51A61">
        <w:rPr>
          <w:b/>
          <w:sz w:val="28"/>
        </w:rPr>
        <w:t xml:space="preserve">at </w:t>
      </w:r>
      <w:bookmarkStart w:id="0" w:name="_Hlk94702487"/>
      <w:r w:rsidR="00C51A61" w:rsidRPr="00C51A61">
        <w:rPr>
          <w:b/>
          <w:sz w:val="28"/>
        </w:rPr>
        <w:t>Society for Laboratory Automation and Screening</w:t>
      </w:r>
      <w:r w:rsidR="00C51A61">
        <w:rPr>
          <w:b/>
          <w:sz w:val="28"/>
        </w:rPr>
        <w:t xml:space="preserve"> </w:t>
      </w:r>
      <w:r w:rsidR="00C51A61" w:rsidRPr="00C51A61">
        <w:rPr>
          <w:b/>
          <w:sz w:val="28"/>
        </w:rPr>
        <w:t>2022 International Conference and Exhibition</w:t>
      </w:r>
      <w:bookmarkEnd w:id="0"/>
    </w:p>
    <w:p w14:paraId="24836D90" w14:textId="17DFC8EE" w:rsidR="00815365" w:rsidRDefault="0064702E" w:rsidP="004843EB">
      <w:pPr>
        <w:spacing w:after="0" w:line="276" w:lineRule="auto"/>
        <w:jc w:val="center"/>
        <w:rPr>
          <w:i/>
        </w:rPr>
      </w:pPr>
      <w:r>
        <w:rPr>
          <w:i/>
        </w:rPr>
        <w:t>Showcasing n</w:t>
      </w:r>
      <w:r w:rsidR="004843EB">
        <w:rPr>
          <w:i/>
        </w:rPr>
        <w:t xml:space="preserve">ew </w:t>
      </w:r>
      <w:r w:rsidRPr="0064702E">
        <w:rPr>
          <w:i/>
        </w:rPr>
        <w:t>monoclonal verification imag</w:t>
      </w:r>
      <w:r>
        <w:rPr>
          <w:i/>
        </w:rPr>
        <w:t>ing platform</w:t>
      </w:r>
      <w:r w:rsidR="004843EB">
        <w:rPr>
          <w:i/>
        </w:rPr>
        <w:t xml:space="preserve">, </w:t>
      </w:r>
      <w:r w:rsidR="00622D1A">
        <w:rPr>
          <w:i/>
        </w:rPr>
        <w:t xml:space="preserve">educational </w:t>
      </w:r>
      <w:r w:rsidR="004843EB">
        <w:rPr>
          <w:i/>
        </w:rPr>
        <w:t>poster</w:t>
      </w:r>
      <w:r w:rsidR="00176973">
        <w:rPr>
          <w:i/>
        </w:rPr>
        <w:t>s</w:t>
      </w:r>
      <w:r w:rsidR="00622D1A">
        <w:rPr>
          <w:i/>
        </w:rPr>
        <w:t xml:space="preserve"> and tutorials</w:t>
      </w:r>
      <w:r w:rsidR="004843EB">
        <w:rPr>
          <w:i/>
        </w:rPr>
        <w:t xml:space="preserve">, </w:t>
      </w:r>
      <w:r>
        <w:rPr>
          <w:i/>
        </w:rPr>
        <w:t xml:space="preserve">and </w:t>
      </w:r>
      <w:r w:rsidR="002D3D47">
        <w:rPr>
          <w:i/>
        </w:rPr>
        <w:t>industry collaboration</w:t>
      </w:r>
      <w:r w:rsidR="00F11F5C">
        <w:rPr>
          <w:i/>
        </w:rPr>
        <w:t>s</w:t>
      </w:r>
      <w:r>
        <w:rPr>
          <w:i/>
        </w:rPr>
        <w:t xml:space="preserve"> t</w:t>
      </w:r>
      <w:r w:rsidR="000004A1">
        <w:rPr>
          <w:i/>
        </w:rPr>
        <w:t>o</w:t>
      </w:r>
      <w:r>
        <w:rPr>
          <w:i/>
        </w:rPr>
        <w:t xml:space="preserve"> </w:t>
      </w:r>
      <w:r w:rsidR="000004A1">
        <w:rPr>
          <w:i/>
        </w:rPr>
        <w:t>enable</w:t>
      </w:r>
      <w:r>
        <w:rPr>
          <w:i/>
        </w:rPr>
        <w:t xml:space="preserve"> </w:t>
      </w:r>
      <w:r w:rsidR="00FF5556">
        <w:rPr>
          <w:i/>
        </w:rPr>
        <w:t xml:space="preserve">advanced </w:t>
      </w:r>
      <w:r>
        <w:rPr>
          <w:i/>
        </w:rPr>
        <w:t xml:space="preserve">life science discoveries </w:t>
      </w:r>
      <w:r w:rsidR="004843EB">
        <w:rPr>
          <w:i/>
        </w:rPr>
        <w:t xml:space="preserve"> </w:t>
      </w:r>
    </w:p>
    <w:p w14:paraId="6F943BFB" w14:textId="77777777" w:rsidR="00913D7D" w:rsidRDefault="00913D7D" w:rsidP="00C55E3E">
      <w:pPr>
        <w:spacing w:after="0" w:line="276" w:lineRule="auto"/>
        <w:rPr>
          <w:rFonts w:cstheme="minorHAnsi"/>
          <w:b/>
        </w:rPr>
      </w:pPr>
    </w:p>
    <w:p w14:paraId="7D7AC526" w14:textId="3FC75F38" w:rsidR="00990DE0" w:rsidRDefault="00727F4C" w:rsidP="00990DE0">
      <w:pPr>
        <w:spacing w:after="0" w:line="276" w:lineRule="auto"/>
        <w:rPr>
          <w:rFonts w:cstheme="minorHAnsi"/>
        </w:rPr>
      </w:pPr>
      <w:r w:rsidRPr="00AA15FE">
        <w:rPr>
          <w:rFonts w:cstheme="minorHAnsi"/>
          <w:b/>
        </w:rPr>
        <w:t>San Jose, Calif.</w:t>
      </w:r>
      <w:r w:rsidR="001676E2">
        <w:rPr>
          <w:rFonts w:cstheme="minorHAnsi"/>
          <w:b/>
        </w:rPr>
        <w:t>,</w:t>
      </w:r>
      <w:r w:rsidRPr="00AA15FE">
        <w:rPr>
          <w:rFonts w:cstheme="minorHAnsi"/>
          <w:b/>
        </w:rPr>
        <w:t xml:space="preserve"> </w:t>
      </w:r>
      <w:r w:rsidR="00C51A61">
        <w:rPr>
          <w:rFonts w:cstheme="minorHAnsi"/>
          <w:b/>
        </w:rPr>
        <w:t>Feb. 3</w:t>
      </w:r>
      <w:r w:rsidRPr="00AA15FE">
        <w:rPr>
          <w:rFonts w:cstheme="minorHAnsi"/>
          <w:b/>
        </w:rPr>
        <w:t xml:space="preserve">, </w:t>
      </w:r>
      <w:r w:rsidR="001676E2" w:rsidRPr="00AA15FE">
        <w:rPr>
          <w:rFonts w:cstheme="minorHAnsi"/>
          <w:b/>
        </w:rPr>
        <w:t>202</w:t>
      </w:r>
      <w:r w:rsidR="001E32F1">
        <w:rPr>
          <w:rFonts w:cstheme="minorHAnsi"/>
          <w:b/>
        </w:rPr>
        <w:t>2</w:t>
      </w:r>
      <w:r w:rsidR="001676E2" w:rsidRPr="00AA15FE">
        <w:rPr>
          <w:rFonts w:cstheme="minorHAnsi"/>
        </w:rPr>
        <w:t xml:space="preserve"> </w:t>
      </w:r>
      <w:r w:rsidRPr="00AA15FE">
        <w:rPr>
          <w:rFonts w:cstheme="minorHAnsi"/>
        </w:rPr>
        <w:t>–</w:t>
      </w:r>
      <w:r w:rsidR="00BF3A33">
        <w:rPr>
          <w:rFonts w:cstheme="minorHAnsi"/>
        </w:rPr>
        <w:t xml:space="preserve"> </w:t>
      </w:r>
      <w:hyperlink r:id="rId11" w:history="1">
        <w:r w:rsidR="00815365" w:rsidRPr="004E6364">
          <w:rPr>
            <w:rStyle w:val="Hyperlink"/>
          </w:rPr>
          <w:t>Molecular Devices, LLC.</w:t>
        </w:r>
      </w:hyperlink>
      <w:r w:rsidR="006A3657" w:rsidRPr="00AA15FE">
        <w:rPr>
          <w:rFonts w:cstheme="minorHAnsi"/>
        </w:rPr>
        <w:t xml:space="preserve">, </w:t>
      </w:r>
      <w:r w:rsidR="00F45189" w:rsidRPr="00AA15FE">
        <w:rPr>
          <w:rFonts w:cstheme="minorHAnsi"/>
        </w:rPr>
        <w:t xml:space="preserve">a leading provider of high-performance </w:t>
      </w:r>
      <w:r w:rsidR="00F45189">
        <w:rPr>
          <w:rFonts w:cstheme="minorHAnsi"/>
        </w:rPr>
        <w:t>life science</w:t>
      </w:r>
      <w:r w:rsidR="00F45189" w:rsidRPr="00AA15FE">
        <w:rPr>
          <w:rFonts w:cstheme="minorHAnsi"/>
        </w:rPr>
        <w:t xml:space="preserve"> </w:t>
      </w:r>
      <w:r w:rsidR="00BF3A33">
        <w:rPr>
          <w:rFonts w:cstheme="minorHAnsi"/>
        </w:rPr>
        <w:t>solutions</w:t>
      </w:r>
      <w:r w:rsidR="004D1AF1">
        <w:rPr>
          <w:rFonts w:cstheme="minorHAnsi"/>
        </w:rPr>
        <w:t>,</w:t>
      </w:r>
      <w:r w:rsidR="00277EB1">
        <w:rPr>
          <w:rFonts w:cstheme="minorHAnsi"/>
        </w:rPr>
        <w:t xml:space="preserve"> and </w:t>
      </w:r>
      <w:r w:rsidR="004D1AF1">
        <w:rPr>
          <w:rFonts w:cstheme="minorHAnsi"/>
        </w:rPr>
        <w:t xml:space="preserve">company of </w:t>
      </w:r>
      <w:r w:rsidR="00277EB1">
        <w:rPr>
          <w:rFonts w:cstheme="minorHAnsi"/>
        </w:rPr>
        <w:t>Danaher Corporatio</w:t>
      </w:r>
      <w:r w:rsidR="004D1AF1">
        <w:rPr>
          <w:rFonts w:cstheme="minorHAnsi"/>
        </w:rPr>
        <w:t>n (NYSE:DHR)</w:t>
      </w:r>
      <w:r w:rsidR="0038278D">
        <w:rPr>
          <w:rFonts w:cstheme="minorHAnsi"/>
        </w:rPr>
        <w:t>,</w:t>
      </w:r>
      <w:r w:rsidR="001E32F1">
        <w:rPr>
          <w:rFonts w:cstheme="minorHAnsi"/>
        </w:rPr>
        <w:t xml:space="preserve"> </w:t>
      </w:r>
      <w:r w:rsidR="00C51A61">
        <w:rPr>
          <w:rFonts w:cstheme="minorHAnsi"/>
        </w:rPr>
        <w:t xml:space="preserve">will have a hybrid attendance at this year’s </w:t>
      </w:r>
      <w:r w:rsidR="00C51A61" w:rsidRPr="006D3D38">
        <w:rPr>
          <w:rFonts w:cstheme="minorHAnsi"/>
        </w:rPr>
        <w:t>Society for Laboratory Automation and Screening</w:t>
      </w:r>
      <w:r w:rsidR="00770AFE">
        <w:rPr>
          <w:rFonts w:cstheme="minorHAnsi"/>
        </w:rPr>
        <w:t xml:space="preserve"> (SLAS)</w:t>
      </w:r>
      <w:r w:rsidR="00C51A61">
        <w:rPr>
          <w:rFonts w:cstheme="minorHAnsi"/>
        </w:rPr>
        <w:t xml:space="preserve"> </w:t>
      </w:r>
      <w:r w:rsidR="00C51A61" w:rsidRPr="006D3D38">
        <w:rPr>
          <w:rFonts w:cstheme="minorHAnsi"/>
        </w:rPr>
        <w:t>International Conference and Exhibition</w:t>
      </w:r>
      <w:r w:rsidR="00C51A61">
        <w:rPr>
          <w:rFonts w:cstheme="minorHAnsi"/>
        </w:rPr>
        <w:t>,</w:t>
      </w:r>
      <w:r w:rsidR="00770AFE">
        <w:rPr>
          <w:rFonts w:cstheme="minorHAnsi"/>
        </w:rPr>
        <w:t xml:space="preserve"> taking place</w:t>
      </w:r>
      <w:r w:rsidR="00C51A61">
        <w:rPr>
          <w:rFonts w:cstheme="minorHAnsi"/>
        </w:rPr>
        <w:t xml:space="preserve"> February 5-9, 2022</w:t>
      </w:r>
      <w:r w:rsidR="0090391C">
        <w:rPr>
          <w:rFonts w:cstheme="minorHAnsi"/>
        </w:rPr>
        <w:t>, in Boston, Massachusetts</w:t>
      </w:r>
      <w:r w:rsidR="00D169D3">
        <w:rPr>
          <w:rFonts w:cstheme="minorHAnsi"/>
        </w:rPr>
        <w:t xml:space="preserve">. Attendees can visit the company’s virtual booth to connect with subject matter experts on demand, or explore the latest advancements in </w:t>
      </w:r>
      <w:r w:rsidR="001812E0">
        <w:rPr>
          <w:rFonts w:cstheme="minorHAnsi"/>
        </w:rPr>
        <w:t xml:space="preserve">cell line development, 3D biology, and drug screening </w:t>
      </w:r>
      <w:r w:rsidR="00D169D3">
        <w:rPr>
          <w:rFonts w:cstheme="minorHAnsi"/>
        </w:rPr>
        <w:t>through short courses, tutorials,</w:t>
      </w:r>
      <w:r w:rsidR="00305F7D">
        <w:rPr>
          <w:rFonts w:cstheme="minorHAnsi"/>
        </w:rPr>
        <w:t xml:space="preserve"> </w:t>
      </w:r>
      <w:r w:rsidR="00D169D3">
        <w:rPr>
          <w:rFonts w:cstheme="minorHAnsi"/>
        </w:rPr>
        <w:t>poster presentations</w:t>
      </w:r>
      <w:r w:rsidR="00305F7D">
        <w:rPr>
          <w:rFonts w:cstheme="minorHAnsi"/>
        </w:rPr>
        <w:t>, and more</w:t>
      </w:r>
      <w:r w:rsidR="00D169D3">
        <w:rPr>
          <w:rFonts w:cstheme="minorHAnsi"/>
        </w:rPr>
        <w:t xml:space="preserve">.     </w:t>
      </w:r>
      <w:r w:rsidR="00853308">
        <w:rPr>
          <w:rFonts w:cstheme="minorHAnsi"/>
        </w:rPr>
        <w:t xml:space="preserve"> </w:t>
      </w:r>
      <w:r w:rsidR="006309C7">
        <w:rPr>
          <w:rFonts w:cstheme="minorHAnsi"/>
        </w:rPr>
        <w:t xml:space="preserve"> </w:t>
      </w:r>
    </w:p>
    <w:p w14:paraId="5EC19BDA" w14:textId="77777777" w:rsidR="003378C7" w:rsidRDefault="003378C7" w:rsidP="003729F1">
      <w:pPr>
        <w:spacing w:after="0" w:line="276" w:lineRule="auto"/>
        <w:rPr>
          <w:rFonts w:cstheme="minorHAnsi"/>
        </w:rPr>
      </w:pPr>
    </w:p>
    <w:p w14:paraId="293BAA82" w14:textId="57AA995D" w:rsidR="00D169D3" w:rsidRPr="001812E0" w:rsidRDefault="001812E0" w:rsidP="003B5781">
      <w:pPr>
        <w:spacing w:after="0" w:line="276" w:lineRule="auto"/>
        <w:rPr>
          <w:rFonts w:cstheme="minorHAnsi"/>
          <w:i/>
          <w:iCs/>
        </w:rPr>
      </w:pPr>
      <w:r>
        <w:rPr>
          <w:rFonts w:cstheme="minorHAnsi"/>
        </w:rPr>
        <w:t>“From new product innovations to automating complex cell therapy and organoid workflows, we’re excited to share our latest technologies with the life science community at SLAS,</w:t>
      </w:r>
      <w:r w:rsidR="0082557F">
        <w:rPr>
          <w:rFonts w:cstheme="minorHAnsi"/>
        </w:rPr>
        <w:t>”</w:t>
      </w:r>
      <w:r>
        <w:rPr>
          <w:rFonts w:cstheme="minorHAnsi"/>
        </w:rPr>
        <w:t xml:space="preserve"> </w:t>
      </w:r>
      <w:r w:rsidR="0082557F" w:rsidRPr="009330D7">
        <w:rPr>
          <w:rFonts w:cstheme="minorHAnsi"/>
        </w:rPr>
        <w:t>said Susan Murphy, President of Molecular Devices.</w:t>
      </w:r>
      <w:r w:rsidR="0082557F">
        <w:rPr>
          <w:rFonts w:cstheme="minorHAnsi"/>
        </w:rPr>
        <w:t xml:space="preserve"> </w:t>
      </w:r>
      <w:r>
        <w:rPr>
          <w:rFonts w:cstheme="minorHAnsi"/>
        </w:rPr>
        <w:t xml:space="preserve">“Our </w:t>
      </w:r>
      <w:r w:rsidR="009C60E7">
        <w:rPr>
          <w:rFonts w:cstheme="minorHAnsi"/>
        </w:rPr>
        <w:t>b</w:t>
      </w:r>
      <w:r w:rsidRPr="009C60E7">
        <w:rPr>
          <w:rFonts w:cstheme="minorHAnsi"/>
        </w:rPr>
        <w:t>io</w:t>
      </w:r>
      <w:r w:rsidR="009C60E7">
        <w:rPr>
          <w:rFonts w:cstheme="minorHAnsi"/>
        </w:rPr>
        <w:t>p</w:t>
      </w:r>
      <w:r w:rsidRPr="009C60E7">
        <w:rPr>
          <w:rFonts w:cstheme="minorHAnsi"/>
        </w:rPr>
        <w:t>harma</w:t>
      </w:r>
      <w:r>
        <w:rPr>
          <w:rFonts w:cstheme="minorHAnsi"/>
        </w:rPr>
        <w:t xml:space="preserve"> and 3D biology experts will be in our virtual booth </w:t>
      </w:r>
      <w:r w:rsidR="0082557F">
        <w:rPr>
          <w:rFonts w:cstheme="minorHAnsi"/>
        </w:rPr>
        <w:t>demonstrating the technology and automated workflows that enable scientists to gain new, reproducible research insights while saving time and money</w:t>
      </w:r>
      <w:r>
        <w:rPr>
          <w:rFonts w:cstheme="minorHAnsi"/>
        </w:rPr>
        <w:t xml:space="preserve">.” </w:t>
      </w:r>
    </w:p>
    <w:p w14:paraId="02F50DCD" w14:textId="77777777" w:rsidR="00D169D3" w:rsidRDefault="00D169D3" w:rsidP="003B5781">
      <w:pPr>
        <w:spacing w:after="0" w:line="276" w:lineRule="auto"/>
        <w:rPr>
          <w:rFonts w:cstheme="minorHAnsi"/>
          <w:b/>
          <w:bCs/>
        </w:rPr>
      </w:pPr>
    </w:p>
    <w:p w14:paraId="301CED35" w14:textId="2F8A2B4E" w:rsidR="00770AFE" w:rsidRDefault="002045D0" w:rsidP="003B5781">
      <w:pPr>
        <w:spacing w:after="0" w:line="276" w:lineRule="auto"/>
        <w:rPr>
          <w:rFonts w:cstheme="minorHAnsi"/>
          <w:b/>
          <w:bCs/>
        </w:rPr>
      </w:pPr>
      <w:r>
        <w:rPr>
          <w:rFonts w:cstheme="minorHAnsi"/>
          <w:b/>
          <w:bCs/>
        </w:rPr>
        <w:t xml:space="preserve">Overview and </w:t>
      </w:r>
      <w:r w:rsidR="00770AFE">
        <w:rPr>
          <w:rFonts w:cstheme="minorHAnsi"/>
          <w:b/>
          <w:bCs/>
        </w:rPr>
        <w:t>Virtual Booth</w:t>
      </w:r>
    </w:p>
    <w:p w14:paraId="519E8118" w14:textId="17CB8C05" w:rsidR="00770AFE" w:rsidRDefault="00FE4D58" w:rsidP="00025CE2">
      <w:pPr>
        <w:spacing w:after="0" w:line="276" w:lineRule="auto"/>
        <w:rPr>
          <w:rFonts w:cstheme="minorHAnsi"/>
        </w:rPr>
      </w:pPr>
      <w:r>
        <w:rPr>
          <w:rFonts w:cstheme="minorHAnsi"/>
        </w:rPr>
        <w:t xml:space="preserve">Click </w:t>
      </w:r>
      <w:hyperlink r:id="rId12" w:history="1">
        <w:r w:rsidRPr="002045D0">
          <w:rPr>
            <w:rStyle w:val="Hyperlink"/>
            <w:rFonts w:cstheme="minorHAnsi"/>
          </w:rPr>
          <w:t>here</w:t>
        </w:r>
      </w:hyperlink>
      <w:r>
        <w:rPr>
          <w:rFonts w:cstheme="minorHAnsi"/>
        </w:rPr>
        <w:t xml:space="preserve"> f</w:t>
      </w:r>
      <w:r w:rsidR="002045D0">
        <w:rPr>
          <w:rFonts w:cstheme="minorHAnsi"/>
        </w:rPr>
        <w:t>or an overview of Molecular Devices’ hybrid presence at SLAS</w:t>
      </w:r>
      <w:r>
        <w:rPr>
          <w:rFonts w:cstheme="minorHAnsi"/>
        </w:rPr>
        <w:t xml:space="preserve">. </w:t>
      </w:r>
      <w:r w:rsidR="006B59F9">
        <w:rPr>
          <w:rFonts w:cstheme="minorHAnsi"/>
        </w:rPr>
        <w:t xml:space="preserve">Registered show attendees can visit the </w:t>
      </w:r>
      <w:r w:rsidR="00D169D3">
        <w:rPr>
          <w:rFonts w:cstheme="minorHAnsi"/>
        </w:rPr>
        <w:t xml:space="preserve">virtual booth </w:t>
      </w:r>
      <w:hyperlink r:id="rId13" w:history="1">
        <w:r w:rsidR="00D169D3" w:rsidRPr="008619F7">
          <w:rPr>
            <w:rStyle w:val="Hyperlink"/>
            <w:rFonts w:cstheme="minorHAnsi"/>
          </w:rPr>
          <w:t>here</w:t>
        </w:r>
      </w:hyperlink>
      <w:r w:rsidR="002045D0">
        <w:rPr>
          <w:rFonts w:cstheme="minorHAnsi"/>
        </w:rPr>
        <w:t>, where r</w:t>
      </w:r>
      <w:r w:rsidR="00025CE2">
        <w:rPr>
          <w:rFonts w:cstheme="minorHAnsi"/>
        </w:rPr>
        <w:t>epresentatives will be available on demand to explore how the compan</w:t>
      </w:r>
      <w:r w:rsidR="008C41AA">
        <w:rPr>
          <w:rFonts w:cstheme="minorHAnsi"/>
        </w:rPr>
        <w:t>y’s</w:t>
      </w:r>
      <w:r w:rsidR="00025CE2">
        <w:rPr>
          <w:rFonts w:cstheme="minorHAnsi"/>
        </w:rPr>
        <w:t xml:space="preserve"> life science solutions </w:t>
      </w:r>
      <w:r w:rsidR="008C41AA">
        <w:rPr>
          <w:rFonts w:cstheme="minorHAnsi"/>
        </w:rPr>
        <w:t xml:space="preserve">enable end-to-end </w:t>
      </w:r>
      <w:r w:rsidR="00025CE2">
        <w:rPr>
          <w:rFonts w:cstheme="minorHAnsi"/>
        </w:rPr>
        <w:t>automate</w:t>
      </w:r>
      <w:r w:rsidR="008C41AA">
        <w:rPr>
          <w:rFonts w:cstheme="minorHAnsi"/>
        </w:rPr>
        <w:t>d</w:t>
      </w:r>
      <w:r w:rsidR="00025CE2">
        <w:rPr>
          <w:rFonts w:cstheme="minorHAnsi"/>
        </w:rPr>
        <w:t xml:space="preserve"> workflows</w:t>
      </w:r>
      <w:r w:rsidR="008C41AA">
        <w:rPr>
          <w:rFonts w:cstheme="minorHAnsi"/>
        </w:rPr>
        <w:t xml:space="preserve"> across cell line development, 3D biology, and drug screening</w:t>
      </w:r>
      <w:r w:rsidR="00025CE2">
        <w:rPr>
          <w:rFonts w:cstheme="minorHAnsi"/>
        </w:rPr>
        <w:t xml:space="preserve">. </w:t>
      </w:r>
    </w:p>
    <w:p w14:paraId="7EB92F38" w14:textId="77777777" w:rsidR="00770AFE" w:rsidRDefault="00770AFE" w:rsidP="003B5781">
      <w:pPr>
        <w:spacing w:after="0" w:line="276" w:lineRule="auto"/>
        <w:rPr>
          <w:rFonts w:cstheme="minorHAnsi"/>
        </w:rPr>
      </w:pPr>
    </w:p>
    <w:p w14:paraId="4C5A5922" w14:textId="459C51AD" w:rsidR="0012249E" w:rsidRDefault="0012249E" w:rsidP="003B5781">
      <w:pPr>
        <w:spacing w:after="0" w:line="276" w:lineRule="auto"/>
        <w:rPr>
          <w:rFonts w:cstheme="minorHAnsi"/>
          <w:b/>
          <w:bCs/>
        </w:rPr>
      </w:pPr>
      <w:r>
        <w:rPr>
          <w:rFonts w:cstheme="minorHAnsi"/>
          <w:b/>
          <w:bCs/>
        </w:rPr>
        <w:t xml:space="preserve">Product Showcase </w:t>
      </w:r>
    </w:p>
    <w:p w14:paraId="18F62228" w14:textId="44A9E3D3" w:rsidR="00F11F5C" w:rsidRDefault="00D27F47" w:rsidP="003B5781">
      <w:pPr>
        <w:spacing w:after="0" w:line="276" w:lineRule="auto"/>
        <w:rPr>
          <w:rFonts w:cstheme="minorHAnsi"/>
          <w:b/>
          <w:bCs/>
        </w:rPr>
      </w:pPr>
      <w:r>
        <w:rPr>
          <w:rFonts w:cstheme="minorHAnsi"/>
        </w:rPr>
        <w:t>T</w:t>
      </w:r>
      <w:r w:rsidR="00025CE2">
        <w:rPr>
          <w:rFonts w:cstheme="minorHAnsi"/>
        </w:rPr>
        <w:t>he recent</w:t>
      </w:r>
      <w:r>
        <w:rPr>
          <w:rFonts w:cstheme="minorHAnsi"/>
        </w:rPr>
        <w:t>ly launched</w:t>
      </w:r>
      <w:r w:rsidR="00025CE2">
        <w:rPr>
          <w:rFonts w:cstheme="minorHAnsi"/>
        </w:rPr>
        <w:t xml:space="preserve"> </w:t>
      </w:r>
      <w:hyperlink r:id="rId14" w:history="1">
        <w:proofErr w:type="spellStart"/>
        <w:r w:rsidR="00025CE2" w:rsidRPr="008B1FA7">
          <w:rPr>
            <w:rStyle w:val="Hyperlink"/>
            <w:rFonts w:cstheme="minorHAnsi"/>
          </w:rPr>
          <w:t>CloneSelect</w:t>
        </w:r>
        <w:proofErr w:type="spellEnd"/>
        <w:r w:rsidR="00025CE2" w:rsidRPr="008B1FA7">
          <w:rPr>
            <w:rStyle w:val="Hyperlink"/>
            <w:rFonts w:cstheme="minorHAnsi"/>
          </w:rPr>
          <w:t>® Imager FL</w:t>
        </w:r>
      </w:hyperlink>
      <w:r w:rsidR="00025CE2">
        <w:rPr>
          <w:rFonts w:cstheme="minorHAnsi"/>
        </w:rPr>
        <w:t xml:space="preserve"> </w:t>
      </w:r>
      <w:r w:rsidR="001812E0">
        <w:rPr>
          <w:rFonts w:cstheme="minorHAnsi"/>
        </w:rPr>
        <w:t xml:space="preserve">(CSI FL) </w:t>
      </w:r>
      <w:r>
        <w:rPr>
          <w:rFonts w:cstheme="minorHAnsi"/>
        </w:rPr>
        <w:t xml:space="preserve">will be on </w:t>
      </w:r>
      <w:hyperlink r:id="rId15" w:history="1">
        <w:r w:rsidRPr="008619F7">
          <w:rPr>
            <w:rStyle w:val="Hyperlink"/>
            <w:rFonts w:cstheme="minorHAnsi"/>
          </w:rPr>
          <w:t>virtual display</w:t>
        </w:r>
      </w:hyperlink>
      <w:r>
        <w:rPr>
          <w:rFonts w:cstheme="minorHAnsi"/>
        </w:rPr>
        <w:t xml:space="preserve"> with </w:t>
      </w:r>
      <w:r w:rsidR="00025CE2">
        <w:rPr>
          <w:rFonts w:cstheme="minorHAnsi"/>
        </w:rPr>
        <w:t xml:space="preserve">more details about this </w:t>
      </w:r>
      <w:r w:rsidR="00025CE2" w:rsidRPr="00025CE2">
        <w:rPr>
          <w:rFonts w:cstheme="minorHAnsi"/>
        </w:rPr>
        <w:t>next-gen monoclonal verification imaging platform for automatic, day zero monoclonality assuranc</w:t>
      </w:r>
      <w:r>
        <w:rPr>
          <w:rFonts w:cstheme="minorHAnsi"/>
        </w:rPr>
        <w:t>e</w:t>
      </w:r>
      <w:r w:rsidR="00025CE2">
        <w:rPr>
          <w:rFonts w:cstheme="minorHAnsi"/>
        </w:rPr>
        <w:t>.</w:t>
      </w:r>
      <w:r w:rsidR="001812E0">
        <w:rPr>
          <w:rFonts w:cstheme="minorHAnsi"/>
        </w:rPr>
        <w:t xml:space="preserve"> The CSI FL</w:t>
      </w:r>
      <w:r w:rsidR="001812E0" w:rsidRPr="00A81D59">
        <w:rPr>
          <w:rFonts w:cstheme="minorHAnsi"/>
        </w:rPr>
        <w:t xml:space="preserve"> </w:t>
      </w:r>
      <w:r w:rsidR="001812E0">
        <w:rPr>
          <w:rFonts w:cstheme="minorHAnsi"/>
        </w:rPr>
        <w:t xml:space="preserve">offers high-speed imaging of banked cell lines with </w:t>
      </w:r>
      <w:r w:rsidR="001812E0" w:rsidRPr="001A790C">
        <w:rPr>
          <w:rFonts w:cstheme="minorHAnsi"/>
        </w:rPr>
        <w:t>CRISPR</w:t>
      </w:r>
      <w:r w:rsidR="001812E0">
        <w:rPr>
          <w:rFonts w:cstheme="minorHAnsi"/>
        </w:rPr>
        <w:t>-confirmed</w:t>
      </w:r>
      <w:r w:rsidR="001812E0" w:rsidRPr="001A790C">
        <w:rPr>
          <w:rFonts w:cstheme="minorHAnsi"/>
        </w:rPr>
        <w:t xml:space="preserve"> edit</w:t>
      </w:r>
      <w:r w:rsidR="001812E0">
        <w:rPr>
          <w:rFonts w:cstheme="minorHAnsi"/>
        </w:rPr>
        <w:t xml:space="preserve">s, helping to expedite the therapeutic discovery process, while providing full audit trail regulatory reporting.  </w:t>
      </w:r>
      <w:r w:rsidR="00025CE2">
        <w:rPr>
          <w:rFonts w:cstheme="minorHAnsi"/>
        </w:rPr>
        <w:t xml:space="preserve"> </w:t>
      </w:r>
    </w:p>
    <w:p w14:paraId="2B20D255" w14:textId="77777777" w:rsidR="0012249E" w:rsidRDefault="0012249E" w:rsidP="003B5781">
      <w:pPr>
        <w:spacing w:after="0" w:line="276" w:lineRule="auto"/>
        <w:rPr>
          <w:rFonts w:cstheme="minorHAnsi"/>
          <w:b/>
          <w:bCs/>
        </w:rPr>
      </w:pPr>
    </w:p>
    <w:p w14:paraId="51FC0B6D" w14:textId="1D8A347B" w:rsidR="00770AFE" w:rsidRPr="00770AFE" w:rsidRDefault="00770AFE" w:rsidP="003B5781">
      <w:pPr>
        <w:spacing w:after="0" w:line="276" w:lineRule="auto"/>
        <w:rPr>
          <w:rFonts w:cstheme="minorHAnsi"/>
          <w:b/>
          <w:bCs/>
        </w:rPr>
      </w:pPr>
      <w:r w:rsidRPr="00770AFE">
        <w:rPr>
          <w:rFonts w:cstheme="minorHAnsi"/>
          <w:b/>
          <w:bCs/>
        </w:rPr>
        <w:t>Short Course</w:t>
      </w:r>
      <w:r w:rsidR="0012249E">
        <w:rPr>
          <w:rFonts w:cstheme="minorHAnsi"/>
          <w:b/>
          <w:bCs/>
        </w:rPr>
        <w:t xml:space="preserve"> and Tutorial</w:t>
      </w:r>
      <w:r w:rsidR="00BA3488">
        <w:rPr>
          <w:rFonts w:cstheme="minorHAnsi"/>
          <w:b/>
          <w:bCs/>
        </w:rPr>
        <w:t>s</w:t>
      </w:r>
      <w:r w:rsidRPr="00770AFE">
        <w:rPr>
          <w:rFonts w:cstheme="minorHAnsi"/>
          <w:b/>
          <w:bCs/>
        </w:rPr>
        <w:t xml:space="preserve"> </w:t>
      </w:r>
    </w:p>
    <w:p w14:paraId="7CE371E0" w14:textId="2EF4A2CC" w:rsidR="00025CE2" w:rsidRPr="00770AFE" w:rsidRDefault="00F33E79" w:rsidP="00025CE2">
      <w:pPr>
        <w:spacing w:after="0" w:line="276" w:lineRule="auto"/>
        <w:rPr>
          <w:rFonts w:cstheme="minorHAnsi"/>
        </w:rPr>
      </w:pPr>
      <w:hyperlink r:id="rId16" w:history="1">
        <w:r w:rsidR="00770AFE" w:rsidRPr="00605DB0">
          <w:rPr>
            <w:rStyle w:val="Hyperlink"/>
            <w:rFonts w:cstheme="minorHAnsi"/>
            <w:i/>
            <w:iCs/>
          </w:rPr>
          <w:t>Level Up Your 3D Cell Culture: From Research to High Throughput</w:t>
        </w:r>
      </w:hyperlink>
      <w:r w:rsidR="00025CE2" w:rsidRPr="00025CE2">
        <w:rPr>
          <w:rFonts w:cstheme="minorHAnsi"/>
          <w:i/>
          <w:iCs/>
        </w:rPr>
        <w:t xml:space="preserve"> on Sunday, Feb</w:t>
      </w:r>
      <w:r w:rsidR="00A205F2">
        <w:rPr>
          <w:rFonts w:cstheme="minorHAnsi"/>
          <w:i/>
          <w:iCs/>
        </w:rPr>
        <w:t>ruary</w:t>
      </w:r>
      <w:r w:rsidR="00025CE2" w:rsidRPr="00025CE2">
        <w:rPr>
          <w:rFonts w:cstheme="minorHAnsi"/>
          <w:i/>
          <w:iCs/>
        </w:rPr>
        <w:t xml:space="preserve"> 6, 2022.</w:t>
      </w:r>
      <w:r w:rsidR="00025CE2">
        <w:rPr>
          <w:rFonts w:cstheme="minorHAnsi"/>
        </w:rPr>
        <w:t xml:space="preserve"> This short course will be co-led by scientists from Corning Life Sciences and Molecular Devices. It is designed to </w:t>
      </w:r>
      <w:r w:rsidR="00025CE2" w:rsidRPr="00025CE2">
        <w:rPr>
          <w:rFonts w:cstheme="minorHAnsi"/>
        </w:rPr>
        <w:t xml:space="preserve">provide educational information and practical techniques </w:t>
      </w:r>
      <w:r w:rsidR="0023170E">
        <w:rPr>
          <w:rFonts w:cstheme="minorHAnsi"/>
        </w:rPr>
        <w:t>that</w:t>
      </w:r>
      <w:r w:rsidR="00025CE2">
        <w:rPr>
          <w:rFonts w:cstheme="minorHAnsi"/>
        </w:rPr>
        <w:t xml:space="preserve"> help attendees</w:t>
      </w:r>
      <w:r w:rsidR="00025CE2" w:rsidRPr="00025CE2">
        <w:rPr>
          <w:rFonts w:cstheme="minorHAnsi"/>
        </w:rPr>
        <w:t xml:space="preserve"> </w:t>
      </w:r>
      <w:r w:rsidR="00D729E4">
        <w:rPr>
          <w:rFonts w:cstheme="minorHAnsi"/>
        </w:rPr>
        <w:t xml:space="preserve">move 3D applications from </w:t>
      </w:r>
      <w:r w:rsidR="00025CE2" w:rsidRPr="00025CE2">
        <w:rPr>
          <w:rFonts w:cstheme="minorHAnsi"/>
        </w:rPr>
        <w:t>manual research-based work to a more automated, mid</w:t>
      </w:r>
      <w:r w:rsidR="00D729E4">
        <w:rPr>
          <w:rFonts w:cstheme="minorHAnsi"/>
        </w:rPr>
        <w:t>-</w:t>
      </w:r>
      <w:r w:rsidR="00025CE2" w:rsidRPr="00025CE2">
        <w:rPr>
          <w:rFonts w:cstheme="minorHAnsi"/>
        </w:rPr>
        <w:t xml:space="preserve"> to high</w:t>
      </w:r>
      <w:r w:rsidR="00D729E4">
        <w:rPr>
          <w:rFonts w:cstheme="minorHAnsi"/>
        </w:rPr>
        <w:t>-</w:t>
      </w:r>
      <w:r w:rsidR="00025CE2" w:rsidRPr="00025CE2">
        <w:rPr>
          <w:rFonts w:cstheme="minorHAnsi"/>
        </w:rPr>
        <w:t>throughput environment.</w:t>
      </w:r>
    </w:p>
    <w:p w14:paraId="31C11766" w14:textId="0CE9976B" w:rsidR="00770AFE" w:rsidRDefault="00770AFE" w:rsidP="00770AFE">
      <w:pPr>
        <w:spacing w:after="0" w:line="276" w:lineRule="auto"/>
        <w:rPr>
          <w:rFonts w:cstheme="minorHAnsi"/>
        </w:rPr>
      </w:pPr>
    </w:p>
    <w:p w14:paraId="78629AF1" w14:textId="1D88E9E8" w:rsidR="009E5FD4" w:rsidRDefault="00F33E79" w:rsidP="00770AFE">
      <w:pPr>
        <w:spacing w:after="0" w:line="276" w:lineRule="auto"/>
        <w:rPr>
          <w:rFonts w:cstheme="minorHAnsi"/>
        </w:rPr>
      </w:pPr>
      <w:hyperlink r:id="rId17" w:history="1">
        <w:r w:rsidR="009E5FD4" w:rsidRPr="00605DB0">
          <w:rPr>
            <w:rStyle w:val="Hyperlink"/>
            <w:rFonts w:cstheme="minorHAnsi"/>
            <w:i/>
            <w:iCs/>
          </w:rPr>
          <w:t>High throughput phenotypic screening with Organ-on-a-Chip: Future? Reality!</w:t>
        </w:r>
      </w:hyperlink>
      <w:r w:rsidR="009E5FD4" w:rsidRPr="009E5FD4">
        <w:rPr>
          <w:rFonts w:cstheme="minorHAnsi"/>
          <w:i/>
          <w:iCs/>
        </w:rPr>
        <w:t xml:space="preserve"> on Monday, February 7, 2022.</w:t>
      </w:r>
      <w:r w:rsidR="009E5FD4">
        <w:rPr>
          <w:rFonts w:cstheme="minorHAnsi"/>
        </w:rPr>
        <w:t xml:space="preserve"> </w:t>
      </w:r>
      <w:r w:rsidR="006552A2">
        <w:rPr>
          <w:rFonts w:cstheme="minorHAnsi"/>
        </w:rPr>
        <w:t>This tu</w:t>
      </w:r>
      <w:r w:rsidR="006552A2" w:rsidRPr="006552A2">
        <w:rPr>
          <w:rFonts w:cstheme="minorHAnsi"/>
        </w:rPr>
        <w:t xml:space="preserve">torial delivered by </w:t>
      </w:r>
      <w:r w:rsidR="006552A2">
        <w:rPr>
          <w:rFonts w:cstheme="minorHAnsi"/>
        </w:rPr>
        <w:t>MIMETAS</w:t>
      </w:r>
      <w:r w:rsidR="006552A2" w:rsidRPr="006552A2">
        <w:rPr>
          <w:rFonts w:cstheme="minorHAnsi"/>
        </w:rPr>
        <w:t xml:space="preserve"> </w:t>
      </w:r>
      <w:r w:rsidR="006552A2">
        <w:rPr>
          <w:rFonts w:cstheme="minorHAnsi"/>
        </w:rPr>
        <w:t xml:space="preserve">and </w:t>
      </w:r>
      <w:r w:rsidR="006552A2" w:rsidRPr="006552A2">
        <w:rPr>
          <w:rFonts w:cstheme="minorHAnsi"/>
        </w:rPr>
        <w:t>featuring Molecular Devices</w:t>
      </w:r>
      <w:r w:rsidR="006552A2">
        <w:rPr>
          <w:rFonts w:cstheme="minorHAnsi"/>
        </w:rPr>
        <w:t xml:space="preserve"> will showcase </w:t>
      </w:r>
      <w:r w:rsidR="006552A2" w:rsidRPr="006552A2">
        <w:rPr>
          <w:rFonts w:cstheme="minorHAnsi"/>
        </w:rPr>
        <w:t>how o</w:t>
      </w:r>
      <w:r w:rsidR="00181728" w:rsidRPr="006552A2">
        <w:rPr>
          <w:rFonts w:cstheme="minorHAnsi"/>
        </w:rPr>
        <w:t>rgan-on-a-</w:t>
      </w:r>
      <w:r w:rsidR="006552A2" w:rsidRPr="006552A2">
        <w:rPr>
          <w:rFonts w:cstheme="minorHAnsi"/>
        </w:rPr>
        <w:t>c</w:t>
      </w:r>
      <w:r w:rsidR="00181728" w:rsidRPr="006552A2">
        <w:rPr>
          <w:rFonts w:cstheme="minorHAnsi"/>
        </w:rPr>
        <w:t xml:space="preserve">hip technology is </w:t>
      </w:r>
      <w:r w:rsidR="006552A2" w:rsidRPr="006552A2">
        <w:rPr>
          <w:rFonts w:cstheme="minorHAnsi"/>
        </w:rPr>
        <w:t xml:space="preserve">enabling </w:t>
      </w:r>
      <w:r w:rsidR="00181728" w:rsidRPr="006552A2">
        <w:rPr>
          <w:rFonts w:cstheme="minorHAnsi"/>
        </w:rPr>
        <w:t>scientists to develop physiologically relevant</w:t>
      </w:r>
      <w:r w:rsidR="006552A2" w:rsidRPr="006552A2">
        <w:rPr>
          <w:rFonts w:cstheme="minorHAnsi"/>
        </w:rPr>
        <w:t xml:space="preserve"> </w:t>
      </w:r>
      <w:r w:rsidR="00181728" w:rsidRPr="006552A2">
        <w:rPr>
          <w:rFonts w:cstheme="minorHAnsi"/>
        </w:rPr>
        <w:t xml:space="preserve">disease models in a platform </w:t>
      </w:r>
      <w:r w:rsidR="006552A2" w:rsidRPr="006552A2">
        <w:rPr>
          <w:rFonts w:cstheme="minorHAnsi"/>
        </w:rPr>
        <w:t xml:space="preserve">that is </w:t>
      </w:r>
      <w:r w:rsidR="00181728" w:rsidRPr="006552A2">
        <w:rPr>
          <w:rFonts w:cstheme="minorHAnsi"/>
        </w:rPr>
        <w:t>fully compatible with automated imaging and robotic handling</w:t>
      </w:r>
      <w:r w:rsidR="006552A2" w:rsidRPr="006552A2">
        <w:rPr>
          <w:rFonts w:cstheme="minorHAnsi"/>
        </w:rPr>
        <w:t xml:space="preserve"> for improved drug development. </w:t>
      </w:r>
    </w:p>
    <w:p w14:paraId="7A94F1A7" w14:textId="77777777" w:rsidR="009E5FD4" w:rsidRDefault="009E5FD4" w:rsidP="00770AFE">
      <w:pPr>
        <w:spacing w:after="0" w:line="276" w:lineRule="auto"/>
        <w:rPr>
          <w:rFonts w:cstheme="minorHAnsi"/>
        </w:rPr>
      </w:pPr>
    </w:p>
    <w:p w14:paraId="2AFE9FB2" w14:textId="04150F17" w:rsidR="00770AFE" w:rsidRPr="00A205F2" w:rsidRDefault="00F33E79" w:rsidP="00770AFE">
      <w:pPr>
        <w:spacing w:after="0" w:line="276" w:lineRule="auto"/>
        <w:rPr>
          <w:rFonts w:cstheme="minorHAnsi"/>
        </w:rPr>
      </w:pPr>
      <w:hyperlink r:id="rId18" w:history="1">
        <w:r w:rsidR="00770AFE" w:rsidRPr="00605DB0">
          <w:rPr>
            <w:rStyle w:val="Hyperlink"/>
            <w:rFonts w:cstheme="minorHAnsi"/>
            <w:i/>
            <w:iCs/>
          </w:rPr>
          <w:t>Emerging Organoid Models: Translating Basic Research to Drug Development and Regenerative Medicine</w:t>
        </w:r>
      </w:hyperlink>
      <w:r w:rsidR="00A205F2" w:rsidRPr="00A205F2">
        <w:rPr>
          <w:rFonts w:cstheme="minorHAnsi"/>
          <w:i/>
          <w:iCs/>
        </w:rPr>
        <w:t xml:space="preserve"> on Tuesday, February 8, 2022</w:t>
      </w:r>
      <w:r w:rsidR="00A205F2">
        <w:rPr>
          <w:rFonts w:cstheme="minorHAnsi"/>
          <w:i/>
          <w:iCs/>
        </w:rPr>
        <w:t xml:space="preserve">. </w:t>
      </w:r>
      <w:r w:rsidR="00A205F2" w:rsidRPr="00A205F2">
        <w:rPr>
          <w:rFonts w:cstheme="minorHAnsi"/>
        </w:rPr>
        <w:t>Center for Stem Cell and Organoid Medicine (</w:t>
      </w:r>
      <w:proofErr w:type="spellStart"/>
      <w:r w:rsidR="00A205F2" w:rsidRPr="00A205F2">
        <w:rPr>
          <w:rFonts w:cstheme="minorHAnsi"/>
        </w:rPr>
        <w:t>CuSTOM</w:t>
      </w:r>
      <w:proofErr w:type="spellEnd"/>
      <w:r w:rsidR="00A205F2" w:rsidRPr="00A205F2">
        <w:rPr>
          <w:rFonts w:cstheme="minorHAnsi"/>
        </w:rPr>
        <w:t xml:space="preserve">) </w:t>
      </w:r>
      <w:r w:rsidR="000B5BFE">
        <w:rPr>
          <w:rFonts w:cstheme="minorHAnsi"/>
        </w:rPr>
        <w:t>at</w:t>
      </w:r>
      <w:r w:rsidR="00A205F2" w:rsidRPr="00A205F2">
        <w:rPr>
          <w:rFonts w:cstheme="minorHAnsi"/>
        </w:rPr>
        <w:t xml:space="preserve"> Cincinnati Children’s Hospital Medical Center</w:t>
      </w:r>
      <w:r w:rsidR="00A205F2">
        <w:rPr>
          <w:rFonts w:cstheme="minorHAnsi"/>
        </w:rPr>
        <w:t xml:space="preserve"> and Molecular Devices </w:t>
      </w:r>
      <w:proofErr w:type="gramStart"/>
      <w:r w:rsidR="00A205F2">
        <w:rPr>
          <w:rFonts w:cstheme="minorHAnsi"/>
        </w:rPr>
        <w:t>join together</w:t>
      </w:r>
      <w:proofErr w:type="gramEnd"/>
      <w:r w:rsidR="00A205F2">
        <w:rPr>
          <w:rFonts w:cstheme="minorHAnsi"/>
        </w:rPr>
        <w:t xml:space="preserve"> to discuss n</w:t>
      </w:r>
      <w:r w:rsidR="00A205F2" w:rsidRPr="00A205F2">
        <w:rPr>
          <w:rFonts w:cstheme="minorHAnsi"/>
        </w:rPr>
        <w:t xml:space="preserve">ew advancements in engineering next-generation organoids with organ-level complexity, </w:t>
      </w:r>
      <w:r w:rsidR="00A205F2">
        <w:rPr>
          <w:rFonts w:cstheme="minorHAnsi"/>
        </w:rPr>
        <w:t xml:space="preserve">relevant </w:t>
      </w:r>
      <w:r w:rsidR="00A205F2" w:rsidRPr="00A205F2">
        <w:rPr>
          <w:rFonts w:cstheme="minorHAnsi"/>
        </w:rPr>
        <w:t>biomedical applications</w:t>
      </w:r>
      <w:r w:rsidR="00A205F2">
        <w:rPr>
          <w:rFonts w:cstheme="minorHAnsi"/>
        </w:rPr>
        <w:t xml:space="preserve">, and </w:t>
      </w:r>
      <w:r w:rsidR="00964B14">
        <w:rPr>
          <w:rFonts w:cstheme="minorHAnsi"/>
        </w:rPr>
        <w:t xml:space="preserve">how to </w:t>
      </w:r>
      <w:r w:rsidR="00A205F2">
        <w:rPr>
          <w:rFonts w:cstheme="minorHAnsi"/>
        </w:rPr>
        <w:t>overcom</w:t>
      </w:r>
      <w:r w:rsidR="00964B14">
        <w:rPr>
          <w:rFonts w:cstheme="minorHAnsi"/>
        </w:rPr>
        <w:t>e</w:t>
      </w:r>
      <w:r w:rsidR="00A205F2">
        <w:rPr>
          <w:rFonts w:cstheme="minorHAnsi"/>
        </w:rPr>
        <w:t xml:space="preserve"> </w:t>
      </w:r>
      <w:r w:rsidR="007D611E">
        <w:rPr>
          <w:rFonts w:cstheme="minorHAnsi"/>
        </w:rPr>
        <w:t xml:space="preserve">common </w:t>
      </w:r>
      <w:r w:rsidR="00A205F2">
        <w:rPr>
          <w:rFonts w:cstheme="minorHAnsi"/>
        </w:rPr>
        <w:t>c</w:t>
      </w:r>
      <w:r w:rsidR="00A205F2" w:rsidRPr="00A205F2">
        <w:rPr>
          <w:rFonts w:cstheme="minorHAnsi"/>
        </w:rPr>
        <w:t>hallenges.</w:t>
      </w:r>
    </w:p>
    <w:p w14:paraId="21A6804B" w14:textId="04EFCD73" w:rsidR="00770AFE" w:rsidRDefault="00770AFE" w:rsidP="003B5781">
      <w:pPr>
        <w:spacing w:after="0" w:line="276" w:lineRule="auto"/>
        <w:rPr>
          <w:rFonts w:cstheme="minorHAnsi"/>
        </w:rPr>
      </w:pPr>
    </w:p>
    <w:p w14:paraId="7EA96195" w14:textId="1B8E4266" w:rsidR="00E65E01" w:rsidRPr="00E65E01" w:rsidRDefault="00E65E01" w:rsidP="003B5781">
      <w:pPr>
        <w:spacing w:after="0" w:line="276" w:lineRule="auto"/>
        <w:rPr>
          <w:rFonts w:cstheme="minorHAnsi"/>
          <w:b/>
          <w:bCs/>
        </w:rPr>
      </w:pPr>
      <w:r w:rsidRPr="00E65E01">
        <w:rPr>
          <w:rFonts w:cstheme="minorHAnsi"/>
          <w:b/>
          <w:bCs/>
        </w:rPr>
        <w:t>Posters</w:t>
      </w:r>
    </w:p>
    <w:p w14:paraId="290C0FC9" w14:textId="77777777" w:rsidR="007A60B9" w:rsidRPr="00D60C83" w:rsidRDefault="00664C34" w:rsidP="007A60B9">
      <w:pPr>
        <w:spacing w:after="0" w:line="276" w:lineRule="auto"/>
        <w:rPr>
          <w:rFonts w:cstheme="minorHAnsi"/>
        </w:rPr>
      </w:pPr>
      <w:hyperlink r:id="rId19" w:history="1">
        <w:r w:rsidR="007A60B9" w:rsidRPr="00D60C83">
          <w:rPr>
            <w:rStyle w:val="Hyperlink"/>
            <w:rFonts w:cstheme="minorHAnsi"/>
            <w:i/>
            <w:iCs/>
          </w:rPr>
          <w:t>Automation-based 3D organoid culture workflow with deep-learning based label-free image analysis</w:t>
        </w:r>
      </w:hyperlink>
      <w:r w:rsidR="007A60B9" w:rsidRPr="00D60C83">
        <w:rPr>
          <w:rFonts w:cstheme="minorHAnsi"/>
          <w:i/>
          <w:iCs/>
        </w:rPr>
        <w:t xml:space="preserve"> on </w:t>
      </w:r>
      <w:r w:rsidR="007A60B9">
        <w:rPr>
          <w:rFonts w:cstheme="minorHAnsi"/>
          <w:i/>
          <w:iCs/>
        </w:rPr>
        <w:t>Monday</w:t>
      </w:r>
      <w:r w:rsidR="007A60B9" w:rsidRPr="00D60C83">
        <w:rPr>
          <w:rFonts w:cstheme="minorHAnsi"/>
          <w:i/>
          <w:iCs/>
        </w:rPr>
        <w:t xml:space="preserve">, February </w:t>
      </w:r>
      <w:r w:rsidR="007A60B9">
        <w:rPr>
          <w:rFonts w:cstheme="minorHAnsi"/>
          <w:i/>
          <w:iCs/>
        </w:rPr>
        <w:t>7</w:t>
      </w:r>
      <w:r w:rsidR="007A60B9" w:rsidRPr="00D60C83">
        <w:rPr>
          <w:rFonts w:cstheme="minorHAnsi"/>
          <w:i/>
          <w:iCs/>
        </w:rPr>
        <w:t xml:space="preserve">, 2022. </w:t>
      </w:r>
      <w:r w:rsidR="007A60B9">
        <w:rPr>
          <w:rFonts w:cstheme="minorHAnsi"/>
        </w:rPr>
        <w:t xml:space="preserve">Learn how Molecular Devices </w:t>
      </w:r>
      <w:r w:rsidR="007A60B9" w:rsidRPr="00D60C83">
        <w:rPr>
          <w:rFonts w:cstheme="minorHAnsi"/>
        </w:rPr>
        <w:t>over</w:t>
      </w:r>
      <w:r w:rsidR="007A60B9">
        <w:rPr>
          <w:rFonts w:cstheme="minorHAnsi"/>
        </w:rPr>
        <w:t xml:space="preserve">came common </w:t>
      </w:r>
      <w:r w:rsidR="007A60B9" w:rsidRPr="00D60C83">
        <w:rPr>
          <w:rFonts w:cstheme="minorHAnsi"/>
        </w:rPr>
        <w:t>challenges involved in</w:t>
      </w:r>
      <w:r w:rsidR="007A60B9">
        <w:rPr>
          <w:rFonts w:cstheme="minorHAnsi"/>
        </w:rPr>
        <w:t xml:space="preserve"> the </w:t>
      </w:r>
      <w:r w:rsidR="007A60B9" w:rsidRPr="00D60C83">
        <w:rPr>
          <w:rFonts w:cstheme="minorHAnsi"/>
        </w:rPr>
        <w:t>culture process</w:t>
      </w:r>
      <w:r w:rsidR="007A60B9">
        <w:rPr>
          <w:rFonts w:cstheme="minorHAnsi"/>
        </w:rPr>
        <w:t xml:space="preserve"> of 3D cell models by developing </w:t>
      </w:r>
      <w:r w:rsidR="007A60B9" w:rsidRPr="00D60C83">
        <w:rPr>
          <w:rFonts w:cstheme="minorHAnsi"/>
        </w:rPr>
        <w:t>an end-to-end workflow that uses automation and deep learning analysis tools for the growth, maintenance</w:t>
      </w:r>
      <w:r w:rsidR="007A60B9">
        <w:rPr>
          <w:rFonts w:cstheme="minorHAnsi"/>
        </w:rPr>
        <w:t>,</w:t>
      </w:r>
      <w:r w:rsidR="007A60B9" w:rsidRPr="00D60C83">
        <w:rPr>
          <w:rFonts w:cstheme="minorHAnsi"/>
        </w:rPr>
        <w:t xml:space="preserve"> and monitoring of organoids in culture.</w:t>
      </w:r>
    </w:p>
    <w:p w14:paraId="754B2EDE" w14:textId="77777777" w:rsidR="007A60B9" w:rsidRDefault="007A60B9" w:rsidP="00FD7F5D">
      <w:pPr>
        <w:spacing w:after="0" w:line="276" w:lineRule="auto"/>
      </w:pPr>
    </w:p>
    <w:p w14:paraId="3DAE937F" w14:textId="77777777" w:rsidR="007A60B9" w:rsidRDefault="00F33E79" w:rsidP="007A60B9">
      <w:pPr>
        <w:spacing w:after="0" w:line="276" w:lineRule="auto"/>
        <w:rPr>
          <w:rFonts w:cstheme="minorHAnsi"/>
        </w:rPr>
      </w:pPr>
      <w:hyperlink r:id="rId20" w:history="1">
        <w:r w:rsidR="007A60B9" w:rsidRPr="00FE4D58">
          <w:rPr>
            <w:rStyle w:val="Hyperlink"/>
            <w:rFonts w:cstheme="minorHAnsi"/>
            <w:i/>
            <w:iCs/>
          </w:rPr>
          <w:t>Intestinal organoids for automated screening assays; high content imaging and analysis of organoid morphology</w:t>
        </w:r>
      </w:hyperlink>
      <w:r w:rsidR="007A60B9">
        <w:rPr>
          <w:rFonts w:cstheme="minorHAnsi"/>
          <w:i/>
          <w:iCs/>
        </w:rPr>
        <w:t xml:space="preserve"> on Tuesday</w:t>
      </w:r>
      <w:r w:rsidR="007A60B9" w:rsidRPr="00D60C83">
        <w:rPr>
          <w:rFonts w:cstheme="minorHAnsi"/>
          <w:i/>
          <w:iCs/>
        </w:rPr>
        <w:t xml:space="preserve">, February </w:t>
      </w:r>
      <w:r w:rsidR="007A60B9">
        <w:rPr>
          <w:rFonts w:cstheme="minorHAnsi"/>
          <w:i/>
          <w:iCs/>
        </w:rPr>
        <w:t>8</w:t>
      </w:r>
      <w:r w:rsidR="007A60B9" w:rsidRPr="00D60C83">
        <w:rPr>
          <w:rFonts w:cstheme="minorHAnsi"/>
          <w:i/>
          <w:iCs/>
        </w:rPr>
        <w:t>, 2022</w:t>
      </w:r>
      <w:r w:rsidR="007A60B9" w:rsidRPr="00F03B04">
        <w:rPr>
          <w:rFonts w:cstheme="minorHAnsi"/>
          <w:i/>
          <w:iCs/>
        </w:rPr>
        <w:t>.</w:t>
      </w:r>
      <w:r w:rsidR="007A60B9">
        <w:rPr>
          <w:rFonts w:cstheme="minorHAnsi"/>
          <w:i/>
          <w:iCs/>
        </w:rPr>
        <w:t xml:space="preserve"> </w:t>
      </w:r>
      <w:r w:rsidR="007A60B9">
        <w:rPr>
          <w:rFonts w:cstheme="minorHAnsi"/>
        </w:rPr>
        <w:t>This poster highlights an organoid culture workflow leveraging a</w:t>
      </w:r>
      <w:r w:rsidR="007A60B9" w:rsidRPr="00FE4D58">
        <w:rPr>
          <w:rFonts w:cstheme="minorHAnsi"/>
        </w:rPr>
        <w:t xml:space="preserve"> work-cell</w:t>
      </w:r>
      <w:r w:rsidR="007A60B9">
        <w:rPr>
          <w:rFonts w:cstheme="minorHAnsi"/>
        </w:rPr>
        <w:t xml:space="preserve"> that integrates automated imaging, incubator, liquid handler, and robotic technology, streamlining the process from seeding to compound testing and analysis. </w:t>
      </w:r>
    </w:p>
    <w:p w14:paraId="06DC552F" w14:textId="77777777" w:rsidR="007A60B9" w:rsidRDefault="007A60B9" w:rsidP="00FD7F5D">
      <w:pPr>
        <w:spacing w:after="0" w:line="276" w:lineRule="auto"/>
      </w:pPr>
    </w:p>
    <w:p w14:paraId="53490CF7" w14:textId="34CDBAB7" w:rsidR="000B1A5A" w:rsidRPr="000B1A5A" w:rsidRDefault="00F33E79" w:rsidP="00FD7F5D">
      <w:pPr>
        <w:spacing w:after="0" w:line="276" w:lineRule="auto"/>
        <w:rPr>
          <w:i/>
          <w:iCs/>
        </w:rPr>
      </w:pPr>
      <w:hyperlink r:id="rId21" w:history="1">
        <w:r w:rsidR="000B1A5A" w:rsidRPr="000B1A5A">
          <w:rPr>
            <w:rStyle w:val="Hyperlink"/>
            <w:i/>
            <w:iCs/>
          </w:rPr>
          <w:t xml:space="preserve">Assessing thrombin generation with the TECHNOTHROMBIN TGA kit on the </w:t>
        </w:r>
        <w:proofErr w:type="spellStart"/>
        <w:r w:rsidR="000B1A5A" w:rsidRPr="000B1A5A">
          <w:rPr>
            <w:rStyle w:val="Hyperlink"/>
            <w:i/>
            <w:iCs/>
          </w:rPr>
          <w:t>SpectraMax</w:t>
        </w:r>
        <w:proofErr w:type="spellEnd"/>
        <w:r w:rsidR="000B1A5A" w:rsidRPr="000B1A5A">
          <w:rPr>
            <w:rStyle w:val="Hyperlink"/>
            <w:i/>
            <w:iCs/>
          </w:rPr>
          <w:t xml:space="preserve"> i3x Multi-Mode Microplate Reader</w:t>
        </w:r>
      </w:hyperlink>
      <w:r w:rsidR="000B1A5A" w:rsidRPr="000B1A5A">
        <w:rPr>
          <w:i/>
          <w:iCs/>
        </w:rPr>
        <w:t xml:space="preserve"> </w:t>
      </w:r>
      <w:r w:rsidR="000B1A5A" w:rsidRPr="000B1A5A">
        <w:rPr>
          <w:rFonts w:cstheme="minorHAnsi"/>
          <w:i/>
          <w:iCs/>
        </w:rPr>
        <w:t>on Tuesday, February 8, 2022.</w:t>
      </w:r>
      <w:r w:rsidR="000B1A5A" w:rsidRPr="000B1A5A">
        <w:t xml:space="preserve"> </w:t>
      </w:r>
      <w:r w:rsidR="000B1A5A" w:rsidRPr="000B1A5A">
        <w:rPr>
          <w:rFonts w:cstheme="minorHAnsi"/>
        </w:rPr>
        <w:t xml:space="preserve">Assessing the generation of thrombin in a plasma sample </w:t>
      </w:r>
      <w:r w:rsidR="000B1A5A">
        <w:rPr>
          <w:rFonts w:cstheme="minorHAnsi"/>
        </w:rPr>
        <w:t>enables</w:t>
      </w:r>
      <w:r w:rsidR="000B1A5A" w:rsidRPr="000B1A5A">
        <w:rPr>
          <w:rFonts w:cstheme="minorHAnsi"/>
        </w:rPr>
        <w:t xml:space="preserve"> better understand</w:t>
      </w:r>
      <w:r w:rsidR="000B1A5A">
        <w:rPr>
          <w:rFonts w:cstheme="minorHAnsi"/>
        </w:rPr>
        <w:t>ing of</w:t>
      </w:r>
      <w:r w:rsidR="000B1A5A" w:rsidRPr="000B1A5A">
        <w:rPr>
          <w:rFonts w:cstheme="minorHAnsi"/>
        </w:rPr>
        <w:t xml:space="preserve"> coagulation mechanisms.</w:t>
      </w:r>
      <w:r w:rsidR="000B1A5A" w:rsidRPr="000B1A5A">
        <w:t xml:space="preserve"> </w:t>
      </w:r>
      <w:r w:rsidR="000B1A5A" w:rsidRPr="000B1A5A">
        <w:rPr>
          <w:rFonts w:cstheme="minorHAnsi"/>
        </w:rPr>
        <w:t>This poster demonstrates an ideal platform to perform thrombin generation assays with good precision for research use.</w:t>
      </w:r>
    </w:p>
    <w:p w14:paraId="02674220" w14:textId="77777777" w:rsidR="000B1A5A" w:rsidRDefault="000B1A5A" w:rsidP="00FD7F5D">
      <w:pPr>
        <w:spacing w:after="0" w:line="276" w:lineRule="auto"/>
      </w:pPr>
    </w:p>
    <w:p w14:paraId="1D2EBB1E" w14:textId="6F5FEE5F" w:rsidR="00B86C45" w:rsidRDefault="00F33E79" w:rsidP="00FD7F5D">
      <w:pPr>
        <w:spacing w:after="0" w:line="276" w:lineRule="auto"/>
        <w:rPr>
          <w:rFonts w:cstheme="minorHAnsi"/>
          <w:i/>
          <w:iCs/>
        </w:rPr>
      </w:pPr>
      <w:hyperlink r:id="rId22" w:history="1">
        <w:r w:rsidR="00FD7F5D" w:rsidRPr="001A7537">
          <w:rPr>
            <w:rStyle w:val="Hyperlink"/>
            <w:rFonts w:cstheme="minorHAnsi"/>
            <w:i/>
            <w:iCs/>
          </w:rPr>
          <w:t>Simplified, user-friendly, automated workflow for phenotypic profiling based on the Cell Painting assay</w:t>
        </w:r>
      </w:hyperlink>
      <w:r w:rsidR="00FD7F5D" w:rsidRPr="001A7537">
        <w:rPr>
          <w:rFonts w:cstheme="minorHAnsi"/>
          <w:i/>
          <w:iCs/>
        </w:rPr>
        <w:t xml:space="preserve"> on Wednesday, February 9, 2022.</w:t>
      </w:r>
      <w:r w:rsidR="00B86C45">
        <w:rPr>
          <w:rFonts w:cstheme="minorHAnsi"/>
          <w:i/>
          <w:iCs/>
        </w:rPr>
        <w:t xml:space="preserve"> </w:t>
      </w:r>
      <w:r w:rsidR="00B86C45">
        <w:rPr>
          <w:rFonts w:cstheme="minorHAnsi"/>
        </w:rPr>
        <w:t xml:space="preserve">Molecular Devices presents a complete, </w:t>
      </w:r>
      <w:r w:rsidR="00B86C45" w:rsidRPr="00B86C45">
        <w:rPr>
          <w:rFonts w:cstheme="minorHAnsi"/>
        </w:rPr>
        <w:t>automated workflow for the Cell Painting assay</w:t>
      </w:r>
      <w:r w:rsidR="00B86C45">
        <w:rPr>
          <w:rFonts w:cstheme="minorHAnsi"/>
        </w:rPr>
        <w:t xml:space="preserve"> to address the</w:t>
      </w:r>
      <w:r w:rsidR="0036406C">
        <w:rPr>
          <w:rFonts w:cstheme="minorHAnsi"/>
        </w:rPr>
        <w:t xml:space="preserve"> commonly</w:t>
      </w:r>
      <w:r w:rsidR="00B86C45">
        <w:rPr>
          <w:rFonts w:cstheme="minorHAnsi"/>
        </w:rPr>
        <w:t xml:space="preserve"> time- and labor-intensive process. The team leveraged an automated liquid handler from </w:t>
      </w:r>
      <w:r w:rsidR="00B86C45" w:rsidRPr="00C67FFD">
        <w:rPr>
          <w:rFonts w:cstheme="minorHAnsi"/>
        </w:rPr>
        <w:t>Beckma</w:t>
      </w:r>
      <w:r w:rsidR="00B86C45">
        <w:rPr>
          <w:rFonts w:cstheme="minorHAnsi"/>
        </w:rPr>
        <w:t>n Coulter Life Sciences and a</w:t>
      </w:r>
      <w:r w:rsidR="0036406C">
        <w:rPr>
          <w:rFonts w:cstheme="minorHAnsi"/>
        </w:rPr>
        <w:t xml:space="preserve"> machine learning-enabled</w:t>
      </w:r>
      <w:r w:rsidR="00B86C45">
        <w:rPr>
          <w:rFonts w:cstheme="minorHAnsi"/>
        </w:rPr>
        <w:t xml:space="preserve"> data analysis platform from</w:t>
      </w:r>
      <w:r w:rsidR="00961875">
        <w:rPr>
          <w:rFonts w:cstheme="minorHAnsi"/>
        </w:rPr>
        <w:t xml:space="preserve"> partner</w:t>
      </w:r>
      <w:r w:rsidR="00B86C45">
        <w:rPr>
          <w:rFonts w:cstheme="minorHAnsi"/>
        </w:rPr>
        <w:t xml:space="preserve"> </w:t>
      </w:r>
      <w:r w:rsidR="00875892" w:rsidRPr="00C67FFD">
        <w:rPr>
          <w:rFonts w:cstheme="minorHAnsi"/>
        </w:rPr>
        <w:t>Core Life Analytics</w:t>
      </w:r>
      <w:r w:rsidR="00352332">
        <w:rPr>
          <w:rFonts w:cstheme="minorHAnsi"/>
        </w:rPr>
        <w:t xml:space="preserve"> called </w:t>
      </w:r>
      <w:proofErr w:type="spellStart"/>
      <w:r w:rsidR="00373711" w:rsidRPr="00373711">
        <w:rPr>
          <w:rFonts w:cstheme="minorHAnsi"/>
        </w:rPr>
        <w:t>StratoMineR</w:t>
      </w:r>
      <w:proofErr w:type="spellEnd"/>
      <w:r w:rsidR="00373711" w:rsidRPr="00373711">
        <w:rPr>
          <w:rFonts w:cstheme="minorHAnsi"/>
        </w:rPr>
        <w:t>™</w:t>
      </w:r>
      <w:r w:rsidR="00961875">
        <w:rPr>
          <w:rFonts w:cstheme="minorHAnsi"/>
        </w:rPr>
        <w:t xml:space="preserve">. </w:t>
      </w:r>
      <w:proofErr w:type="spellStart"/>
      <w:r w:rsidR="00352332">
        <w:rPr>
          <w:rFonts w:cstheme="minorHAnsi"/>
        </w:rPr>
        <w:t>StratoMineR</w:t>
      </w:r>
      <w:proofErr w:type="spellEnd"/>
      <w:r w:rsidR="00961875">
        <w:rPr>
          <w:rFonts w:cstheme="minorHAnsi"/>
        </w:rPr>
        <w:t xml:space="preserve"> is </w:t>
      </w:r>
      <w:r w:rsidR="00B86C45">
        <w:rPr>
          <w:rFonts w:cstheme="minorHAnsi"/>
        </w:rPr>
        <w:t>now being offered by Molecular Devices</w:t>
      </w:r>
      <w:r w:rsidR="00875892">
        <w:rPr>
          <w:rFonts w:cstheme="minorHAnsi"/>
        </w:rPr>
        <w:t xml:space="preserve">, enabling its </w:t>
      </w:r>
      <w:r w:rsidR="00B86C45">
        <w:rPr>
          <w:rFonts w:cstheme="minorHAnsi"/>
        </w:rPr>
        <w:t xml:space="preserve">customers to streamline and simplify </w:t>
      </w:r>
      <w:r w:rsidR="00875892">
        <w:rPr>
          <w:rFonts w:cstheme="minorHAnsi"/>
        </w:rPr>
        <w:t>analysis of</w:t>
      </w:r>
      <w:r w:rsidR="00A1505D">
        <w:rPr>
          <w:rFonts w:cstheme="minorHAnsi"/>
        </w:rPr>
        <w:t xml:space="preserve"> </w:t>
      </w:r>
      <w:r w:rsidR="000006D7">
        <w:rPr>
          <w:rFonts w:cstheme="minorHAnsi"/>
        </w:rPr>
        <w:t xml:space="preserve">robust </w:t>
      </w:r>
      <w:r w:rsidR="00A1505D">
        <w:rPr>
          <w:rFonts w:cstheme="minorHAnsi"/>
        </w:rPr>
        <w:t xml:space="preserve">data </w:t>
      </w:r>
      <w:r w:rsidR="000006D7">
        <w:rPr>
          <w:rFonts w:cstheme="minorHAnsi"/>
        </w:rPr>
        <w:t xml:space="preserve">sets </w:t>
      </w:r>
      <w:r w:rsidR="00A1505D">
        <w:rPr>
          <w:rFonts w:cstheme="minorHAnsi"/>
        </w:rPr>
        <w:t>from</w:t>
      </w:r>
      <w:r w:rsidR="00875892">
        <w:rPr>
          <w:rFonts w:cstheme="minorHAnsi"/>
        </w:rPr>
        <w:t xml:space="preserve"> high-content screening experiments for actionable insights. </w:t>
      </w:r>
      <w:r w:rsidR="00FD7F5D" w:rsidRPr="00D60C83">
        <w:rPr>
          <w:rFonts w:cstheme="minorHAnsi"/>
          <w:i/>
          <w:iCs/>
        </w:rPr>
        <w:t xml:space="preserve"> </w:t>
      </w:r>
    </w:p>
    <w:p w14:paraId="4E489E2F" w14:textId="52E94BA9" w:rsidR="00CD3A1E" w:rsidRDefault="00CD3A1E" w:rsidP="00FD7F5D">
      <w:pPr>
        <w:spacing w:after="0" w:line="276" w:lineRule="auto"/>
        <w:rPr>
          <w:rFonts w:cstheme="minorHAnsi"/>
          <w:i/>
          <w:iCs/>
        </w:rPr>
      </w:pPr>
    </w:p>
    <w:p w14:paraId="70A54381" w14:textId="77777777" w:rsidR="00CD3A1E" w:rsidRPr="00C67FFD" w:rsidRDefault="00F33E79" w:rsidP="00CD3A1E">
      <w:pPr>
        <w:spacing w:after="0" w:line="276" w:lineRule="auto"/>
        <w:rPr>
          <w:rFonts w:cstheme="minorHAnsi"/>
        </w:rPr>
      </w:pPr>
      <w:hyperlink r:id="rId23" w:history="1">
        <w:r w:rsidR="00CD3A1E" w:rsidRPr="00C67FFD">
          <w:rPr>
            <w:rStyle w:val="Hyperlink"/>
            <w:rFonts w:cstheme="minorHAnsi"/>
            <w:i/>
            <w:iCs/>
          </w:rPr>
          <w:t xml:space="preserve">Automation of the organ-on a chip assay:  automated culture, </w:t>
        </w:r>
        <w:proofErr w:type="gramStart"/>
        <w:r w:rsidR="00CD3A1E" w:rsidRPr="00C67FFD">
          <w:rPr>
            <w:rStyle w:val="Hyperlink"/>
            <w:rFonts w:cstheme="minorHAnsi"/>
            <w:i/>
            <w:iCs/>
          </w:rPr>
          <w:t>imaging  and</w:t>
        </w:r>
        <w:proofErr w:type="gramEnd"/>
        <w:r w:rsidR="00CD3A1E" w:rsidRPr="00C67FFD">
          <w:rPr>
            <w:rStyle w:val="Hyperlink"/>
            <w:rFonts w:cstheme="minorHAnsi"/>
            <w:i/>
            <w:iCs/>
          </w:rPr>
          <w:t xml:space="preserve"> analysis of angiogenesis</w:t>
        </w:r>
      </w:hyperlink>
      <w:r w:rsidR="00CD3A1E" w:rsidRPr="00C67FFD">
        <w:rPr>
          <w:rFonts w:cstheme="minorHAnsi"/>
          <w:i/>
          <w:iCs/>
        </w:rPr>
        <w:t xml:space="preserve"> on </w:t>
      </w:r>
      <w:r w:rsidR="00CD3A1E">
        <w:rPr>
          <w:rFonts w:cstheme="minorHAnsi"/>
          <w:i/>
          <w:iCs/>
        </w:rPr>
        <w:t>Wednesday</w:t>
      </w:r>
      <w:r w:rsidR="00CD3A1E" w:rsidRPr="00C67FFD">
        <w:rPr>
          <w:rFonts w:cstheme="minorHAnsi"/>
          <w:i/>
          <w:iCs/>
        </w:rPr>
        <w:t xml:space="preserve">, February </w:t>
      </w:r>
      <w:r w:rsidR="00CD3A1E">
        <w:rPr>
          <w:rFonts w:cstheme="minorHAnsi"/>
          <w:i/>
          <w:iCs/>
        </w:rPr>
        <w:t>9</w:t>
      </w:r>
      <w:r w:rsidR="00CD3A1E" w:rsidRPr="00C67FFD">
        <w:rPr>
          <w:rFonts w:cstheme="minorHAnsi"/>
          <w:i/>
          <w:iCs/>
        </w:rPr>
        <w:t>, 2022.</w:t>
      </w:r>
      <w:r w:rsidR="00CD3A1E">
        <w:rPr>
          <w:rFonts w:cstheme="minorHAnsi"/>
        </w:rPr>
        <w:t xml:space="preserve"> In this poster co-authored by scientists from </w:t>
      </w:r>
      <w:r w:rsidR="00CD3A1E" w:rsidRPr="00C67FFD">
        <w:rPr>
          <w:rFonts w:cstheme="minorHAnsi"/>
        </w:rPr>
        <w:t>MIMETAS and Beckma</w:t>
      </w:r>
      <w:r w:rsidR="00CD3A1E">
        <w:rPr>
          <w:rFonts w:cstheme="minorHAnsi"/>
        </w:rPr>
        <w:t xml:space="preserve">n Coulter Life Sciences, Molecular Devices presents an automated </w:t>
      </w:r>
      <w:r w:rsidR="00CD3A1E" w:rsidRPr="00A3524A">
        <w:rPr>
          <w:rFonts w:cstheme="minorHAnsi"/>
        </w:rPr>
        <w:t xml:space="preserve">workflow for organ-on-a-chip culture, monitoring, and </w:t>
      </w:r>
      <w:r w:rsidR="00CD3A1E">
        <w:rPr>
          <w:rFonts w:cstheme="minorHAnsi"/>
        </w:rPr>
        <w:t>c</w:t>
      </w:r>
      <w:r w:rsidR="00CD3A1E" w:rsidRPr="00A3524A">
        <w:rPr>
          <w:rFonts w:cstheme="minorHAnsi"/>
        </w:rPr>
        <w:t>ell analysis</w:t>
      </w:r>
      <w:r w:rsidR="00CD3A1E">
        <w:rPr>
          <w:rFonts w:cstheme="minorHAnsi"/>
        </w:rPr>
        <w:t xml:space="preserve"> to facilitate and scale use of organ-on-a-chip systems.</w:t>
      </w:r>
      <w:r w:rsidR="00CD3A1E" w:rsidRPr="00C67FFD">
        <w:rPr>
          <w:rFonts w:cstheme="minorHAnsi"/>
        </w:rPr>
        <w:t xml:space="preserve"> </w:t>
      </w:r>
    </w:p>
    <w:p w14:paraId="5C7EB399" w14:textId="03BCCE33" w:rsidR="00F03B04" w:rsidRDefault="00F03B04" w:rsidP="003B5781">
      <w:pPr>
        <w:spacing w:after="0" w:line="276" w:lineRule="auto"/>
        <w:rPr>
          <w:rFonts w:cstheme="minorHAnsi"/>
        </w:rPr>
      </w:pPr>
    </w:p>
    <w:p w14:paraId="1AB49823" w14:textId="5AAE7DF7" w:rsidR="006D3D38" w:rsidRDefault="00E65E01" w:rsidP="006D3D38">
      <w:pPr>
        <w:spacing w:after="0" w:line="276" w:lineRule="auto"/>
        <w:rPr>
          <w:rFonts w:cstheme="minorHAnsi"/>
        </w:rPr>
      </w:pPr>
      <w:r>
        <w:rPr>
          <w:rFonts w:cstheme="minorHAnsi"/>
        </w:rPr>
        <w:t>To learn more about how</w:t>
      </w:r>
      <w:r w:rsidR="006D3D38">
        <w:rPr>
          <w:rFonts w:cstheme="minorHAnsi"/>
        </w:rPr>
        <w:t xml:space="preserve"> </w:t>
      </w:r>
      <w:r w:rsidR="000F6707">
        <w:rPr>
          <w:rFonts w:cstheme="minorHAnsi"/>
        </w:rPr>
        <w:t>Molecular Devices</w:t>
      </w:r>
      <w:r>
        <w:rPr>
          <w:rFonts w:cstheme="minorHAnsi"/>
        </w:rPr>
        <w:t xml:space="preserve"> is helping </w:t>
      </w:r>
      <w:r w:rsidR="00457285">
        <w:rPr>
          <w:rFonts w:cstheme="minorHAnsi"/>
        </w:rPr>
        <w:t xml:space="preserve">customers </w:t>
      </w:r>
      <w:r>
        <w:rPr>
          <w:rFonts w:cstheme="minorHAnsi"/>
        </w:rPr>
        <w:t xml:space="preserve">advance scientific discovery, visit </w:t>
      </w:r>
      <w:hyperlink r:id="rId24" w:history="1">
        <w:r w:rsidR="006B59F9" w:rsidRPr="006E2DBE">
          <w:rPr>
            <w:rStyle w:val="Hyperlink"/>
            <w:rFonts w:cstheme="minorHAnsi"/>
          </w:rPr>
          <w:t>www.moleculardevices.com</w:t>
        </w:r>
      </w:hyperlink>
      <w:r w:rsidR="002045D0">
        <w:rPr>
          <w:rFonts w:cstheme="minorHAnsi"/>
        </w:rPr>
        <w:t xml:space="preserve">. </w:t>
      </w:r>
      <w:r w:rsidR="000F6707">
        <w:rPr>
          <w:rFonts w:cstheme="minorHAnsi"/>
        </w:rPr>
        <w:t xml:space="preserve"> </w:t>
      </w:r>
    </w:p>
    <w:p w14:paraId="0079ADA9" w14:textId="77777777" w:rsidR="001E32F1" w:rsidRPr="00AF7248" w:rsidRDefault="001E32F1" w:rsidP="006C0DC3">
      <w:pPr>
        <w:spacing w:after="0" w:line="276" w:lineRule="auto"/>
        <w:rPr>
          <w:rFonts w:cstheme="minorHAnsi"/>
        </w:rPr>
      </w:pPr>
    </w:p>
    <w:p w14:paraId="5181CB87" w14:textId="52AA9900" w:rsidR="00727F4C" w:rsidRPr="00E738D7" w:rsidRDefault="00727F4C" w:rsidP="00062736">
      <w:pPr>
        <w:spacing w:after="0" w:line="240" w:lineRule="auto"/>
        <w:rPr>
          <w:rFonts w:cstheme="minorHAnsi"/>
          <w:b/>
        </w:rPr>
      </w:pPr>
      <w:r w:rsidRPr="00E738D7">
        <w:rPr>
          <w:rFonts w:cstheme="minorHAnsi"/>
          <w:b/>
        </w:rPr>
        <w:t>About Molecular Devices, LLC</w:t>
      </w:r>
      <w:r w:rsidR="00DD10E0" w:rsidRPr="00E738D7">
        <w:rPr>
          <w:rFonts w:cstheme="minorHAnsi"/>
          <w:b/>
        </w:rPr>
        <w:t>.</w:t>
      </w:r>
    </w:p>
    <w:p w14:paraId="48A47659" w14:textId="62C2ABAC" w:rsidR="006625DC" w:rsidRPr="00AA15FE" w:rsidRDefault="00727F4C" w:rsidP="006625DC">
      <w:pPr>
        <w:spacing w:after="0" w:line="276" w:lineRule="auto"/>
        <w:rPr>
          <w:rFonts w:cstheme="minorHAnsi"/>
        </w:rPr>
      </w:pPr>
      <w:r w:rsidRPr="00AA15FE">
        <w:rPr>
          <w:rFonts w:cstheme="minorHAnsi"/>
        </w:rPr>
        <w:t xml:space="preserve">Molecular Devices is one of the world's leading providers of high-performance bioanalytical measurement systems, </w:t>
      </w:r>
      <w:proofErr w:type="gramStart"/>
      <w:r w:rsidRPr="00AA15FE">
        <w:rPr>
          <w:rFonts w:cstheme="minorHAnsi"/>
        </w:rPr>
        <w:t>software</w:t>
      </w:r>
      <w:proofErr w:type="gramEnd"/>
      <w:r w:rsidRPr="00AA15FE">
        <w:rPr>
          <w:rFonts w:cstheme="minorHAnsi"/>
        </w:rPr>
        <w:t xml:space="preserve"> and consumables for life science research, pharmaceutical and biotherapeutic development. Included within a broad product portfolio are platforms for high-throughput screening, genomic and cellular analysis, colony selection and microplate detection. These leading-edge products enable scientists to improve productivity and effectiveness, ultimately accelerating research and the discovery of new therapeutics. Molecular Devices is committed to the continual development of innovative solutions for life science applications. The company is headquartered in Silicon Valley, California with offices around the globe.</w:t>
      </w:r>
      <w:r w:rsidR="006625DC" w:rsidRPr="00AA15FE">
        <w:rPr>
          <w:rFonts w:cstheme="minorHAnsi"/>
        </w:rPr>
        <w:t xml:space="preserve"> </w:t>
      </w:r>
    </w:p>
    <w:p w14:paraId="5B61B34D" w14:textId="77777777" w:rsidR="000F36C6" w:rsidRPr="00AA15FE" w:rsidRDefault="000F36C6" w:rsidP="00062736">
      <w:pPr>
        <w:spacing w:after="0" w:line="240" w:lineRule="auto"/>
        <w:rPr>
          <w:rFonts w:cstheme="minorHAnsi"/>
        </w:rPr>
      </w:pPr>
    </w:p>
    <w:p w14:paraId="042BF55B" w14:textId="1238E4BB" w:rsidR="00C97B7C" w:rsidRDefault="000F36C6" w:rsidP="00DE6CCD">
      <w:pPr>
        <w:spacing w:after="0" w:line="240" w:lineRule="auto"/>
        <w:jc w:val="center"/>
        <w:rPr>
          <w:rFonts w:cstheme="minorHAnsi"/>
          <w:color w:val="404040"/>
          <w:shd w:val="clear" w:color="auto" w:fill="FFFFFF"/>
        </w:rPr>
      </w:pPr>
      <w:r w:rsidRPr="00AA15FE">
        <w:rPr>
          <w:rFonts w:cstheme="minorHAnsi"/>
        </w:rPr>
        <w:t>#  #  #</w:t>
      </w:r>
      <w:r w:rsidR="00AA15FE" w:rsidRPr="00E31D1D">
        <w:rPr>
          <w:rFonts w:cstheme="minorHAnsi"/>
          <w:color w:val="404040"/>
          <w:shd w:val="clear" w:color="auto" w:fill="FFFFFF"/>
        </w:rPr>
        <w:t xml:space="preserve"> </w:t>
      </w:r>
    </w:p>
    <w:p w14:paraId="2BAB8997" w14:textId="6ECA2D69" w:rsidR="00A2740C" w:rsidRDefault="00A2740C" w:rsidP="00DE6CCD">
      <w:pPr>
        <w:spacing w:after="0" w:line="240" w:lineRule="auto"/>
        <w:jc w:val="center"/>
        <w:rPr>
          <w:rFonts w:cstheme="minorHAnsi"/>
          <w:color w:val="404040"/>
          <w:shd w:val="clear" w:color="auto" w:fill="FFFFFF"/>
        </w:rPr>
      </w:pPr>
    </w:p>
    <w:p w14:paraId="34E2D858" w14:textId="02D24BF5" w:rsidR="00A2740C" w:rsidRPr="00267B8D" w:rsidRDefault="00A2740C" w:rsidP="00A2740C">
      <w:pPr>
        <w:spacing w:after="0" w:line="240" w:lineRule="auto"/>
        <w:rPr>
          <w:rFonts w:cstheme="minorHAnsi"/>
          <w:b/>
          <w:bCs/>
        </w:rPr>
      </w:pPr>
    </w:p>
    <w:p w14:paraId="6638851A" w14:textId="77777777" w:rsidR="003729F1" w:rsidRPr="00A9544F" w:rsidRDefault="003729F1" w:rsidP="00A9544F">
      <w:pPr>
        <w:spacing w:after="0" w:line="240" w:lineRule="auto"/>
        <w:rPr>
          <w:rFonts w:cstheme="minorHAnsi"/>
        </w:rPr>
      </w:pPr>
    </w:p>
    <w:sectPr w:rsidR="003729F1" w:rsidRPr="00A954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4A0F" w14:textId="77777777" w:rsidR="00F33E79" w:rsidRDefault="00F33E79" w:rsidP="007B6F6C">
      <w:pPr>
        <w:spacing w:after="0" w:line="240" w:lineRule="auto"/>
      </w:pPr>
      <w:r>
        <w:separator/>
      </w:r>
    </w:p>
  </w:endnote>
  <w:endnote w:type="continuationSeparator" w:id="0">
    <w:p w14:paraId="16B1A99B" w14:textId="77777777" w:rsidR="00F33E79" w:rsidRDefault="00F33E79" w:rsidP="007B6F6C">
      <w:pPr>
        <w:spacing w:after="0" w:line="240" w:lineRule="auto"/>
      </w:pPr>
      <w:r>
        <w:continuationSeparator/>
      </w:r>
    </w:p>
  </w:endnote>
  <w:endnote w:type="continuationNotice" w:id="1">
    <w:p w14:paraId="61E1B593" w14:textId="77777777" w:rsidR="00F33E79" w:rsidRDefault="00F33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w:altName w:val="Tahoma"/>
    <w:panose1 w:val="00000000000000000000"/>
    <w:charset w:val="00"/>
    <w:family w:val="auto"/>
    <w:notTrueType/>
    <w:pitch w:val="variable"/>
    <w:sig w:usb0="A00002EF" w:usb1="5000E0F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4ADF" w14:textId="77777777" w:rsidR="00F33E79" w:rsidRDefault="00F33E79" w:rsidP="007B6F6C">
      <w:pPr>
        <w:spacing w:after="0" w:line="240" w:lineRule="auto"/>
      </w:pPr>
      <w:r>
        <w:separator/>
      </w:r>
    </w:p>
  </w:footnote>
  <w:footnote w:type="continuationSeparator" w:id="0">
    <w:p w14:paraId="3FA4E994" w14:textId="77777777" w:rsidR="00F33E79" w:rsidRDefault="00F33E79" w:rsidP="007B6F6C">
      <w:pPr>
        <w:spacing w:after="0" w:line="240" w:lineRule="auto"/>
      </w:pPr>
      <w:r>
        <w:continuationSeparator/>
      </w:r>
    </w:p>
  </w:footnote>
  <w:footnote w:type="continuationNotice" w:id="1">
    <w:p w14:paraId="36458C10" w14:textId="77777777" w:rsidR="00F33E79" w:rsidRDefault="00F33E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795"/>
    <w:multiLevelType w:val="multilevel"/>
    <w:tmpl w:val="3B0A3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16E12"/>
    <w:multiLevelType w:val="hybridMultilevel"/>
    <w:tmpl w:val="15DC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9641E"/>
    <w:multiLevelType w:val="hybridMultilevel"/>
    <w:tmpl w:val="3906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E5AC4"/>
    <w:multiLevelType w:val="hybridMultilevel"/>
    <w:tmpl w:val="8A30F8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3A43AE"/>
    <w:multiLevelType w:val="hybridMultilevel"/>
    <w:tmpl w:val="939437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3DB6512"/>
    <w:multiLevelType w:val="hybridMultilevel"/>
    <w:tmpl w:val="904EA966"/>
    <w:lvl w:ilvl="0" w:tplc="B6AC84F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F25D4"/>
    <w:multiLevelType w:val="hybridMultilevel"/>
    <w:tmpl w:val="D8F6E284"/>
    <w:lvl w:ilvl="0" w:tplc="9D5405AC">
      <w:start w:val="3"/>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607A2"/>
    <w:multiLevelType w:val="hybridMultilevel"/>
    <w:tmpl w:val="E59C2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243F"/>
    <w:multiLevelType w:val="multilevel"/>
    <w:tmpl w:val="813C7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EF4D00"/>
    <w:multiLevelType w:val="hybridMultilevel"/>
    <w:tmpl w:val="8088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40B43"/>
    <w:multiLevelType w:val="hybridMultilevel"/>
    <w:tmpl w:val="FBCC664E"/>
    <w:lvl w:ilvl="0" w:tplc="53C88BD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B04F2"/>
    <w:multiLevelType w:val="multilevel"/>
    <w:tmpl w:val="E70A1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883D1C"/>
    <w:multiLevelType w:val="hybridMultilevel"/>
    <w:tmpl w:val="2626DB80"/>
    <w:lvl w:ilvl="0" w:tplc="5888EDB2">
      <w:start w:val="1"/>
      <w:numFmt w:val="bullet"/>
      <w:lvlText w:val=""/>
      <w:lvlJc w:val="left"/>
      <w:pPr>
        <w:tabs>
          <w:tab w:val="num" w:pos="720"/>
        </w:tabs>
        <w:ind w:left="720" w:hanging="360"/>
      </w:pPr>
      <w:rPr>
        <w:rFonts w:ascii="Symbol" w:hAnsi="Symbol" w:hint="default"/>
      </w:rPr>
    </w:lvl>
    <w:lvl w:ilvl="1" w:tplc="8A845D96">
      <w:numFmt w:val="bullet"/>
      <w:lvlText w:val=""/>
      <w:lvlJc w:val="left"/>
      <w:pPr>
        <w:tabs>
          <w:tab w:val="num" w:pos="1440"/>
        </w:tabs>
        <w:ind w:left="1440" w:hanging="360"/>
      </w:pPr>
      <w:rPr>
        <w:rFonts w:ascii="Symbol" w:hAnsi="Symbol" w:hint="default"/>
      </w:rPr>
    </w:lvl>
    <w:lvl w:ilvl="2" w:tplc="9D7AF03E" w:tentative="1">
      <w:start w:val="1"/>
      <w:numFmt w:val="bullet"/>
      <w:lvlText w:val=""/>
      <w:lvlJc w:val="left"/>
      <w:pPr>
        <w:tabs>
          <w:tab w:val="num" w:pos="2160"/>
        </w:tabs>
        <w:ind w:left="2160" w:hanging="360"/>
      </w:pPr>
      <w:rPr>
        <w:rFonts w:ascii="Symbol" w:hAnsi="Symbol" w:hint="default"/>
      </w:rPr>
    </w:lvl>
    <w:lvl w:ilvl="3" w:tplc="411A002C" w:tentative="1">
      <w:start w:val="1"/>
      <w:numFmt w:val="bullet"/>
      <w:lvlText w:val=""/>
      <w:lvlJc w:val="left"/>
      <w:pPr>
        <w:tabs>
          <w:tab w:val="num" w:pos="2880"/>
        </w:tabs>
        <w:ind w:left="2880" w:hanging="360"/>
      </w:pPr>
      <w:rPr>
        <w:rFonts w:ascii="Symbol" w:hAnsi="Symbol" w:hint="default"/>
      </w:rPr>
    </w:lvl>
    <w:lvl w:ilvl="4" w:tplc="D18C9976" w:tentative="1">
      <w:start w:val="1"/>
      <w:numFmt w:val="bullet"/>
      <w:lvlText w:val=""/>
      <w:lvlJc w:val="left"/>
      <w:pPr>
        <w:tabs>
          <w:tab w:val="num" w:pos="3600"/>
        </w:tabs>
        <w:ind w:left="3600" w:hanging="360"/>
      </w:pPr>
      <w:rPr>
        <w:rFonts w:ascii="Symbol" w:hAnsi="Symbol" w:hint="default"/>
      </w:rPr>
    </w:lvl>
    <w:lvl w:ilvl="5" w:tplc="BAB09574" w:tentative="1">
      <w:start w:val="1"/>
      <w:numFmt w:val="bullet"/>
      <w:lvlText w:val=""/>
      <w:lvlJc w:val="left"/>
      <w:pPr>
        <w:tabs>
          <w:tab w:val="num" w:pos="4320"/>
        </w:tabs>
        <w:ind w:left="4320" w:hanging="360"/>
      </w:pPr>
      <w:rPr>
        <w:rFonts w:ascii="Symbol" w:hAnsi="Symbol" w:hint="default"/>
      </w:rPr>
    </w:lvl>
    <w:lvl w:ilvl="6" w:tplc="E9AAD7F8" w:tentative="1">
      <w:start w:val="1"/>
      <w:numFmt w:val="bullet"/>
      <w:lvlText w:val=""/>
      <w:lvlJc w:val="left"/>
      <w:pPr>
        <w:tabs>
          <w:tab w:val="num" w:pos="5040"/>
        </w:tabs>
        <w:ind w:left="5040" w:hanging="360"/>
      </w:pPr>
      <w:rPr>
        <w:rFonts w:ascii="Symbol" w:hAnsi="Symbol" w:hint="default"/>
      </w:rPr>
    </w:lvl>
    <w:lvl w:ilvl="7" w:tplc="E06AD356" w:tentative="1">
      <w:start w:val="1"/>
      <w:numFmt w:val="bullet"/>
      <w:lvlText w:val=""/>
      <w:lvlJc w:val="left"/>
      <w:pPr>
        <w:tabs>
          <w:tab w:val="num" w:pos="5760"/>
        </w:tabs>
        <w:ind w:left="5760" w:hanging="360"/>
      </w:pPr>
      <w:rPr>
        <w:rFonts w:ascii="Symbol" w:hAnsi="Symbol" w:hint="default"/>
      </w:rPr>
    </w:lvl>
    <w:lvl w:ilvl="8" w:tplc="3950077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94BCC"/>
    <w:multiLevelType w:val="hybridMultilevel"/>
    <w:tmpl w:val="C068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E583E"/>
    <w:multiLevelType w:val="hybridMultilevel"/>
    <w:tmpl w:val="37AA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7549E"/>
    <w:multiLevelType w:val="hybridMultilevel"/>
    <w:tmpl w:val="AB22C960"/>
    <w:lvl w:ilvl="0" w:tplc="60726EA2">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18106B"/>
    <w:multiLevelType w:val="hybridMultilevel"/>
    <w:tmpl w:val="42484B4A"/>
    <w:lvl w:ilvl="0" w:tplc="072A2516">
      <w:start w:val="16"/>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0E14CC"/>
    <w:multiLevelType w:val="hybridMultilevel"/>
    <w:tmpl w:val="FF2ABC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729174B2"/>
    <w:multiLevelType w:val="hybridMultilevel"/>
    <w:tmpl w:val="B2E81B64"/>
    <w:lvl w:ilvl="0" w:tplc="E4F29A7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E0941"/>
    <w:multiLevelType w:val="hybridMultilevel"/>
    <w:tmpl w:val="730E519C"/>
    <w:lvl w:ilvl="0" w:tplc="509A9A6C">
      <w:start w:val="1"/>
      <w:numFmt w:val="bullet"/>
      <w:lvlText w:val=""/>
      <w:lvlJc w:val="left"/>
      <w:pPr>
        <w:tabs>
          <w:tab w:val="num" w:pos="720"/>
        </w:tabs>
        <w:ind w:left="720" w:hanging="360"/>
      </w:pPr>
      <w:rPr>
        <w:rFonts w:ascii="Symbol" w:hAnsi="Symbol" w:hint="default"/>
      </w:rPr>
    </w:lvl>
    <w:lvl w:ilvl="1" w:tplc="8F16B11A">
      <w:numFmt w:val="bullet"/>
      <w:lvlText w:val="–"/>
      <w:lvlJc w:val="left"/>
      <w:pPr>
        <w:tabs>
          <w:tab w:val="num" w:pos="1440"/>
        </w:tabs>
        <w:ind w:left="1440" w:hanging="360"/>
      </w:pPr>
      <w:rPr>
        <w:rFonts w:ascii="Arial" w:hAnsi="Arial" w:hint="default"/>
      </w:rPr>
    </w:lvl>
    <w:lvl w:ilvl="2" w:tplc="CD107CFC" w:tentative="1">
      <w:start w:val="1"/>
      <w:numFmt w:val="bullet"/>
      <w:lvlText w:val=""/>
      <w:lvlJc w:val="left"/>
      <w:pPr>
        <w:tabs>
          <w:tab w:val="num" w:pos="2160"/>
        </w:tabs>
        <w:ind w:left="2160" w:hanging="360"/>
      </w:pPr>
      <w:rPr>
        <w:rFonts w:ascii="Symbol" w:hAnsi="Symbol" w:hint="default"/>
      </w:rPr>
    </w:lvl>
    <w:lvl w:ilvl="3" w:tplc="5B4268A0" w:tentative="1">
      <w:start w:val="1"/>
      <w:numFmt w:val="bullet"/>
      <w:lvlText w:val=""/>
      <w:lvlJc w:val="left"/>
      <w:pPr>
        <w:tabs>
          <w:tab w:val="num" w:pos="2880"/>
        </w:tabs>
        <w:ind w:left="2880" w:hanging="360"/>
      </w:pPr>
      <w:rPr>
        <w:rFonts w:ascii="Symbol" w:hAnsi="Symbol" w:hint="default"/>
      </w:rPr>
    </w:lvl>
    <w:lvl w:ilvl="4" w:tplc="43266998" w:tentative="1">
      <w:start w:val="1"/>
      <w:numFmt w:val="bullet"/>
      <w:lvlText w:val=""/>
      <w:lvlJc w:val="left"/>
      <w:pPr>
        <w:tabs>
          <w:tab w:val="num" w:pos="3600"/>
        </w:tabs>
        <w:ind w:left="3600" w:hanging="360"/>
      </w:pPr>
      <w:rPr>
        <w:rFonts w:ascii="Symbol" w:hAnsi="Symbol" w:hint="default"/>
      </w:rPr>
    </w:lvl>
    <w:lvl w:ilvl="5" w:tplc="8A740B52" w:tentative="1">
      <w:start w:val="1"/>
      <w:numFmt w:val="bullet"/>
      <w:lvlText w:val=""/>
      <w:lvlJc w:val="left"/>
      <w:pPr>
        <w:tabs>
          <w:tab w:val="num" w:pos="4320"/>
        </w:tabs>
        <w:ind w:left="4320" w:hanging="360"/>
      </w:pPr>
      <w:rPr>
        <w:rFonts w:ascii="Symbol" w:hAnsi="Symbol" w:hint="default"/>
      </w:rPr>
    </w:lvl>
    <w:lvl w:ilvl="6" w:tplc="B838D79C" w:tentative="1">
      <w:start w:val="1"/>
      <w:numFmt w:val="bullet"/>
      <w:lvlText w:val=""/>
      <w:lvlJc w:val="left"/>
      <w:pPr>
        <w:tabs>
          <w:tab w:val="num" w:pos="5040"/>
        </w:tabs>
        <w:ind w:left="5040" w:hanging="360"/>
      </w:pPr>
      <w:rPr>
        <w:rFonts w:ascii="Symbol" w:hAnsi="Symbol" w:hint="default"/>
      </w:rPr>
    </w:lvl>
    <w:lvl w:ilvl="7" w:tplc="23942F26" w:tentative="1">
      <w:start w:val="1"/>
      <w:numFmt w:val="bullet"/>
      <w:lvlText w:val=""/>
      <w:lvlJc w:val="left"/>
      <w:pPr>
        <w:tabs>
          <w:tab w:val="num" w:pos="5760"/>
        </w:tabs>
        <w:ind w:left="5760" w:hanging="360"/>
      </w:pPr>
      <w:rPr>
        <w:rFonts w:ascii="Symbol" w:hAnsi="Symbol" w:hint="default"/>
      </w:rPr>
    </w:lvl>
    <w:lvl w:ilvl="8" w:tplc="3AD2D2E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16"/>
  </w:num>
  <w:num w:numId="4">
    <w:abstractNumId w:val="6"/>
  </w:num>
  <w:num w:numId="5">
    <w:abstractNumId w:val="13"/>
  </w:num>
  <w:num w:numId="6">
    <w:abstractNumId w:val="4"/>
  </w:num>
  <w:num w:numId="7">
    <w:abstractNumId w:val="14"/>
  </w:num>
  <w:num w:numId="8">
    <w:abstractNumId w:val="8"/>
  </w:num>
  <w:num w:numId="9">
    <w:abstractNumId w:val="0"/>
  </w:num>
  <w:num w:numId="10">
    <w:abstractNumId w:val="11"/>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
  </w:num>
  <w:num w:numId="16">
    <w:abstractNumId w:val="9"/>
  </w:num>
  <w:num w:numId="17">
    <w:abstractNumId w:val="1"/>
  </w:num>
  <w:num w:numId="18">
    <w:abstractNumId w:val="12"/>
  </w:num>
  <w:num w:numId="19">
    <w:abstractNumId w:val="19"/>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4C"/>
    <w:rsid w:val="000004A1"/>
    <w:rsid w:val="000006D7"/>
    <w:rsid w:val="0000090B"/>
    <w:rsid w:val="00002C15"/>
    <w:rsid w:val="0000447F"/>
    <w:rsid w:val="00013BBE"/>
    <w:rsid w:val="00015883"/>
    <w:rsid w:val="000178E0"/>
    <w:rsid w:val="00022A2F"/>
    <w:rsid w:val="000237E5"/>
    <w:rsid w:val="00024A86"/>
    <w:rsid w:val="00025CE2"/>
    <w:rsid w:val="000266D5"/>
    <w:rsid w:val="000302DF"/>
    <w:rsid w:val="00030752"/>
    <w:rsid w:val="000329FB"/>
    <w:rsid w:val="00032DDF"/>
    <w:rsid w:val="00035AF6"/>
    <w:rsid w:val="00042F1A"/>
    <w:rsid w:val="000602C2"/>
    <w:rsid w:val="000621CC"/>
    <w:rsid w:val="00062736"/>
    <w:rsid w:val="00064E92"/>
    <w:rsid w:val="00065D34"/>
    <w:rsid w:val="00066161"/>
    <w:rsid w:val="000661D2"/>
    <w:rsid w:val="000666FF"/>
    <w:rsid w:val="00070112"/>
    <w:rsid w:val="000723F7"/>
    <w:rsid w:val="000758A8"/>
    <w:rsid w:val="000763CB"/>
    <w:rsid w:val="0007669A"/>
    <w:rsid w:val="00077134"/>
    <w:rsid w:val="000776D1"/>
    <w:rsid w:val="00084556"/>
    <w:rsid w:val="00086348"/>
    <w:rsid w:val="00087DD3"/>
    <w:rsid w:val="00094FDD"/>
    <w:rsid w:val="00095EDE"/>
    <w:rsid w:val="000A0C98"/>
    <w:rsid w:val="000A22D6"/>
    <w:rsid w:val="000A2A0E"/>
    <w:rsid w:val="000A4BF6"/>
    <w:rsid w:val="000A60C3"/>
    <w:rsid w:val="000A6F3E"/>
    <w:rsid w:val="000B145A"/>
    <w:rsid w:val="000B1A5A"/>
    <w:rsid w:val="000B2DB3"/>
    <w:rsid w:val="000B5BF8"/>
    <w:rsid w:val="000B5BFE"/>
    <w:rsid w:val="000C1CD4"/>
    <w:rsid w:val="000C3D85"/>
    <w:rsid w:val="000C48A1"/>
    <w:rsid w:val="000D1215"/>
    <w:rsid w:val="000D3645"/>
    <w:rsid w:val="000D3BB7"/>
    <w:rsid w:val="000D5A92"/>
    <w:rsid w:val="000D6AA7"/>
    <w:rsid w:val="000E0CCC"/>
    <w:rsid w:val="000E0F55"/>
    <w:rsid w:val="000E1226"/>
    <w:rsid w:val="000E1829"/>
    <w:rsid w:val="000E290D"/>
    <w:rsid w:val="000E37BC"/>
    <w:rsid w:val="000E4C9E"/>
    <w:rsid w:val="000F078B"/>
    <w:rsid w:val="000F2723"/>
    <w:rsid w:val="000F36C6"/>
    <w:rsid w:val="000F394A"/>
    <w:rsid w:val="000F5594"/>
    <w:rsid w:val="000F5B76"/>
    <w:rsid w:val="000F63F3"/>
    <w:rsid w:val="000F6707"/>
    <w:rsid w:val="000F7B23"/>
    <w:rsid w:val="000F7EA8"/>
    <w:rsid w:val="00103DDD"/>
    <w:rsid w:val="00107816"/>
    <w:rsid w:val="001100EA"/>
    <w:rsid w:val="00116875"/>
    <w:rsid w:val="0012249E"/>
    <w:rsid w:val="00127E70"/>
    <w:rsid w:val="00131189"/>
    <w:rsid w:val="00135BE5"/>
    <w:rsid w:val="001438A8"/>
    <w:rsid w:val="00147988"/>
    <w:rsid w:val="00150A54"/>
    <w:rsid w:val="00153CCE"/>
    <w:rsid w:val="0015435C"/>
    <w:rsid w:val="001561D8"/>
    <w:rsid w:val="00157C1F"/>
    <w:rsid w:val="00163784"/>
    <w:rsid w:val="00165620"/>
    <w:rsid w:val="001665DF"/>
    <w:rsid w:val="001676E2"/>
    <w:rsid w:val="001708B6"/>
    <w:rsid w:val="001736D4"/>
    <w:rsid w:val="001738A5"/>
    <w:rsid w:val="00176973"/>
    <w:rsid w:val="001812E0"/>
    <w:rsid w:val="00181728"/>
    <w:rsid w:val="001822B8"/>
    <w:rsid w:val="00186D0F"/>
    <w:rsid w:val="00192035"/>
    <w:rsid w:val="001933D7"/>
    <w:rsid w:val="00193C06"/>
    <w:rsid w:val="00193E32"/>
    <w:rsid w:val="001962CC"/>
    <w:rsid w:val="001A0BCE"/>
    <w:rsid w:val="001A1834"/>
    <w:rsid w:val="001A1F75"/>
    <w:rsid w:val="001A7537"/>
    <w:rsid w:val="001A790C"/>
    <w:rsid w:val="001B0E3F"/>
    <w:rsid w:val="001B1546"/>
    <w:rsid w:val="001B1DB4"/>
    <w:rsid w:val="001B25A8"/>
    <w:rsid w:val="001B25B8"/>
    <w:rsid w:val="001B4604"/>
    <w:rsid w:val="001C20E0"/>
    <w:rsid w:val="001C6CCD"/>
    <w:rsid w:val="001D0603"/>
    <w:rsid w:val="001D1872"/>
    <w:rsid w:val="001E12B2"/>
    <w:rsid w:val="001E32F1"/>
    <w:rsid w:val="001E45EF"/>
    <w:rsid w:val="001E4D54"/>
    <w:rsid w:val="001F150A"/>
    <w:rsid w:val="001F3209"/>
    <w:rsid w:val="001F7FA8"/>
    <w:rsid w:val="002019CD"/>
    <w:rsid w:val="00201E33"/>
    <w:rsid w:val="002045D0"/>
    <w:rsid w:val="00210216"/>
    <w:rsid w:val="00213AB1"/>
    <w:rsid w:val="00215F97"/>
    <w:rsid w:val="002166FA"/>
    <w:rsid w:val="002177C1"/>
    <w:rsid w:val="00231562"/>
    <w:rsid w:val="0023170E"/>
    <w:rsid w:val="0023375F"/>
    <w:rsid w:val="0024048A"/>
    <w:rsid w:val="0024297A"/>
    <w:rsid w:val="00242E27"/>
    <w:rsid w:val="00243524"/>
    <w:rsid w:val="00244915"/>
    <w:rsid w:val="0024521D"/>
    <w:rsid w:val="002472AF"/>
    <w:rsid w:val="002476BF"/>
    <w:rsid w:val="00250A38"/>
    <w:rsid w:val="002516C4"/>
    <w:rsid w:val="00253A65"/>
    <w:rsid w:val="002559B6"/>
    <w:rsid w:val="00260EDD"/>
    <w:rsid w:val="00264294"/>
    <w:rsid w:val="00267B8D"/>
    <w:rsid w:val="00267C8E"/>
    <w:rsid w:val="00270375"/>
    <w:rsid w:val="00271678"/>
    <w:rsid w:val="00277EB1"/>
    <w:rsid w:val="00282A1C"/>
    <w:rsid w:val="00284AFA"/>
    <w:rsid w:val="00284D72"/>
    <w:rsid w:val="002906C5"/>
    <w:rsid w:val="00290D14"/>
    <w:rsid w:val="0029126F"/>
    <w:rsid w:val="00291DD3"/>
    <w:rsid w:val="00293348"/>
    <w:rsid w:val="00296445"/>
    <w:rsid w:val="002A2FB4"/>
    <w:rsid w:val="002A58DB"/>
    <w:rsid w:val="002B0A1E"/>
    <w:rsid w:val="002B2723"/>
    <w:rsid w:val="002B4D51"/>
    <w:rsid w:val="002B6831"/>
    <w:rsid w:val="002C1246"/>
    <w:rsid w:val="002C1265"/>
    <w:rsid w:val="002C2C5F"/>
    <w:rsid w:val="002C4C7A"/>
    <w:rsid w:val="002D3D47"/>
    <w:rsid w:val="002D4D9F"/>
    <w:rsid w:val="002D4E02"/>
    <w:rsid w:val="002D65B7"/>
    <w:rsid w:val="002E2C88"/>
    <w:rsid w:val="002E2C8B"/>
    <w:rsid w:val="002E36EA"/>
    <w:rsid w:val="002F2C17"/>
    <w:rsid w:val="002F466E"/>
    <w:rsid w:val="002F6E96"/>
    <w:rsid w:val="00302131"/>
    <w:rsid w:val="0030422E"/>
    <w:rsid w:val="00305F7D"/>
    <w:rsid w:val="00306262"/>
    <w:rsid w:val="00306B9A"/>
    <w:rsid w:val="00311EA3"/>
    <w:rsid w:val="00311FC9"/>
    <w:rsid w:val="00315D42"/>
    <w:rsid w:val="00317E62"/>
    <w:rsid w:val="003202A9"/>
    <w:rsid w:val="00321628"/>
    <w:rsid w:val="00330323"/>
    <w:rsid w:val="00332163"/>
    <w:rsid w:val="00332176"/>
    <w:rsid w:val="003370BA"/>
    <w:rsid w:val="003378C7"/>
    <w:rsid w:val="00341251"/>
    <w:rsid w:val="00343293"/>
    <w:rsid w:val="003432B7"/>
    <w:rsid w:val="003454B6"/>
    <w:rsid w:val="00346FE4"/>
    <w:rsid w:val="00347D8D"/>
    <w:rsid w:val="00352332"/>
    <w:rsid w:val="00354F5E"/>
    <w:rsid w:val="00355BC2"/>
    <w:rsid w:val="003609E0"/>
    <w:rsid w:val="00362393"/>
    <w:rsid w:val="0036406C"/>
    <w:rsid w:val="00364B16"/>
    <w:rsid w:val="00366BE1"/>
    <w:rsid w:val="0036746C"/>
    <w:rsid w:val="00367A89"/>
    <w:rsid w:val="0037040C"/>
    <w:rsid w:val="00371949"/>
    <w:rsid w:val="003724A0"/>
    <w:rsid w:val="003729F1"/>
    <w:rsid w:val="00373711"/>
    <w:rsid w:val="00373DC9"/>
    <w:rsid w:val="00376807"/>
    <w:rsid w:val="0038058E"/>
    <w:rsid w:val="00380B38"/>
    <w:rsid w:val="0038278D"/>
    <w:rsid w:val="00395436"/>
    <w:rsid w:val="00396490"/>
    <w:rsid w:val="003975FA"/>
    <w:rsid w:val="003A2639"/>
    <w:rsid w:val="003A4F6D"/>
    <w:rsid w:val="003A674F"/>
    <w:rsid w:val="003A7D33"/>
    <w:rsid w:val="003B0876"/>
    <w:rsid w:val="003B5781"/>
    <w:rsid w:val="003B74EA"/>
    <w:rsid w:val="003C0D03"/>
    <w:rsid w:val="003C323F"/>
    <w:rsid w:val="003C363F"/>
    <w:rsid w:val="003C3FAC"/>
    <w:rsid w:val="003C3FC5"/>
    <w:rsid w:val="003C6A26"/>
    <w:rsid w:val="003D272E"/>
    <w:rsid w:val="003D3BAF"/>
    <w:rsid w:val="003E235B"/>
    <w:rsid w:val="003E2E17"/>
    <w:rsid w:val="003E72B9"/>
    <w:rsid w:val="003E7E89"/>
    <w:rsid w:val="003F2033"/>
    <w:rsid w:val="003F5400"/>
    <w:rsid w:val="003F624A"/>
    <w:rsid w:val="00401177"/>
    <w:rsid w:val="00402D2C"/>
    <w:rsid w:val="00405EC3"/>
    <w:rsid w:val="004125DF"/>
    <w:rsid w:val="004133A0"/>
    <w:rsid w:val="00414655"/>
    <w:rsid w:val="00415A69"/>
    <w:rsid w:val="00416571"/>
    <w:rsid w:val="0041686A"/>
    <w:rsid w:val="00423427"/>
    <w:rsid w:val="004257D9"/>
    <w:rsid w:val="00427B2F"/>
    <w:rsid w:val="004304BA"/>
    <w:rsid w:val="004318C4"/>
    <w:rsid w:val="0043241D"/>
    <w:rsid w:val="004373DB"/>
    <w:rsid w:val="004400FD"/>
    <w:rsid w:val="00440CF7"/>
    <w:rsid w:val="00446F42"/>
    <w:rsid w:val="004510BE"/>
    <w:rsid w:val="00451EDC"/>
    <w:rsid w:val="004537D9"/>
    <w:rsid w:val="004545FE"/>
    <w:rsid w:val="00454B1C"/>
    <w:rsid w:val="00456BC2"/>
    <w:rsid w:val="00457285"/>
    <w:rsid w:val="00460B05"/>
    <w:rsid w:val="0046386B"/>
    <w:rsid w:val="0046435F"/>
    <w:rsid w:val="00465949"/>
    <w:rsid w:val="004678C1"/>
    <w:rsid w:val="004713B9"/>
    <w:rsid w:val="00473514"/>
    <w:rsid w:val="004748EB"/>
    <w:rsid w:val="004806A2"/>
    <w:rsid w:val="00481AE0"/>
    <w:rsid w:val="004843EB"/>
    <w:rsid w:val="0049207A"/>
    <w:rsid w:val="004936BE"/>
    <w:rsid w:val="00493706"/>
    <w:rsid w:val="00493BBD"/>
    <w:rsid w:val="004A0E58"/>
    <w:rsid w:val="004A3062"/>
    <w:rsid w:val="004A60C0"/>
    <w:rsid w:val="004A6A2D"/>
    <w:rsid w:val="004A7567"/>
    <w:rsid w:val="004A773B"/>
    <w:rsid w:val="004A7B2A"/>
    <w:rsid w:val="004B0280"/>
    <w:rsid w:val="004B28E8"/>
    <w:rsid w:val="004B5205"/>
    <w:rsid w:val="004B6C90"/>
    <w:rsid w:val="004B73A4"/>
    <w:rsid w:val="004D02CA"/>
    <w:rsid w:val="004D1AF1"/>
    <w:rsid w:val="004D4E9B"/>
    <w:rsid w:val="004D58D6"/>
    <w:rsid w:val="004D7593"/>
    <w:rsid w:val="004E0898"/>
    <w:rsid w:val="004E1B88"/>
    <w:rsid w:val="004E2146"/>
    <w:rsid w:val="004E224E"/>
    <w:rsid w:val="004E24DB"/>
    <w:rsid w:val="004E34BE"/>
    <w:rsid w:val="004E4721"/>
    <w:rsid w:val="004E5C0E"/>
    <w:rsid w:val="004E632E"/>
    <w:rsid w:val="004E6364"/>
    <w:rsid w:val="004F00F3"/>
    <w:rsid w:val="004F022A"/>
    <w:rsid w:val="004F3988"/>
    <w:rsid w:val="004F442A"/>
    <w:rsid w:val="004F7814"/>
    <w:rsid w:val="004F7DDA"/>
    <w:rsid w:val="00501BAF"/>
    <w:rsid w:val="005021C0"/>
    <w:rsid w:val="005021CE"/>
    <w:rsid w:val="00502AFB"/>
    <w:rsid w:val="00504388"/>
    <w:rsid w:val="00506493"/>
    <w:rsid w:val="00510718"/>
    <w:rsid w:val="005139FD"/>
    <w:rsid w:val="00515BA9"/>
    <w:rsid w:val="00517583"/>
    <w:rsid w:val="00522952"/>
    <w:rsid w:val="0052331B"/>
    <w:rsid w:val="005234B5"/>
    <w:rsid w:val="00524A95"/>
    <w:rsid w:val="005307B1"/>
    <w:rsid w:val="00532231"/>
    <w:rsid w:val="005325FA"/>
    <w:rsid w:val="005326C5"/>
    <w:rsid w:val="00532C69"/>
    <w:rsid w:val="005336FB"/>
    <w:rsid w:val="0053409D"/>
    <w:rsid w:val="0054111E"/>
    <w:rsid w:val="00545FBE"/>
    <w:rsid w:val="00547D6A"/>
    <w:rsid w:val="005500C1"/>
    <w:rsid w:val="00550DB0"/>
    <w:rsid w:val="005525A6"/>
    <w:rsid w:val="00552A43"/>
    <w:rsid w:val="00554931"/>
    <w:rsid w:val="005556C1"/>
    <w:rsid w:val="00564B39"/>
    <w:rsid w:val="005653FF"/>
    <w:rsid w:val="005661FA"/>
    <w:rsid w:val="00566790"/>
    <w:rsid w:val="0057204F"/>
    <w:rsid w:val="00572F26"/>
    <w:rsid w:val="00581EF5"/>
    <w:rsid w:val="00582B63"/>
    <w:rsid w:val="00583C07"/>
    <w:rsid w:val="00584030"/>
    <w:rsid w:val="00586175"/>
    <w:rsid w:val="00586844"/>
    <w:rsid w:val="00587365"/>
    <w:rsid w:val="005A0A41"/>
    <w:rsid w:val="005A6797"/>
    <w:rsid w:val="005A7F29"/>
    <w:rsid w:val="005B3CC7"/>
    <w:rsid w:val="005B4AB5"/>
    <w:rsid w:val="005C2148"/>
    <w:rsid w:val="005C7FC0"/>
    <w:rsid w:val="005D17B9"/>
    <w:rsid w:val="005D37E3"/>
    <w:rsid w:val="005D511F"/>
    <w:rsid w:val="005D5FE7"/>
    <w:rsid w:val="005D69FA"/>
    <w:rsid w:val="005E4C96"/>
    <w:rsid w:val="005E581F"/>
    <w:rsid w:val="005E7FDE"/>
    <w:rsid w:val="005F558C"/>
    <w:rsid w:val="005F5998"/>
    <w:rsid w:val="006019BC"/>
    <w:rsid w:val="00602A22"/>
    <w:rsid w:val="00604A14"/>
    <w:rsid w:val="00605C73"/>
    <w:rsid w:val="00605DB0"/>
    <w:rsid w:val="00606B30"/>
    <w:rsid w:val="00611E72"/>
    <w:rsid w:val="00612478"/>
    <w:rsid w:val="006127B7"/>
    <w:rsid w:val="00613783"/>
    <w:rsid w:val="0061385D"/>
    <w:rsid w:val="0061580A"/>
    <w:rsid w:val="006162D9"/>
    <w:rsid w:val="0062039F"/>
    <w:rsid w:val="00622D1A"/>
    <w:rsid w:val="00623286"/>
    <w:rsid w:val="006232EC"/>
    <w:rsid w:val="006250D1"/>
    <w:rsid w:val="006265E0"/>
    <w:rsid w:val="006273F6"/>
    <w:rsid w:val="006309C7"/>
    <w:rsid w:val="00630EFD"/>
    <w:rsid w:val="006335C7"/>
    <w:rsid w:val="00633CEF"/>
    <w:rsid w:val="00634F60"/>
    <w:rsid w:val="00635596"/>
    <w:rsid w:val="00646F5D"/>
    <w:rsid w:val="0064702E"/>
    <w:rsid w:val="006524CF"/>
    <w:rsid w:val="00653D8F"/>
    <w:rsid w:val="00654E3A"/>
    <w:rsid w:val="006552A2"/>
    <w:rsid w:val="006601F7"/>
    <w:rsid w:val="00662479"/>
    <w:rsid w:val="006625DC"/>
    <w:rsid w:val="00662FE1"/>
    <w:rsid w:val="00664C34"/>
    <w:rsid w:val="00680797"/>
    <w:rsid w:val="00681F86"/>
    <w:rsid w:val="00691CBA"/>
    <w:rsid w:val="00692142"/>
    <w:rsid w:val="00694242"/>
    <w:rsid w:val="0069778D"/>
    <w:rsid w:val="006A26E1"/>
    <w:rsid w:val="006A3657"/>
    <w:rsid w:val="006A4305"/>
    <w:rsid w:val="006A49F8"/>
    <w:rsid w:val="006B02B6"/>
    <w:rsid w:val="006B242B"/>
    <w:rsid w:val="006B460E"/>
    <w:rsid w:val="006B5721"/>
    <w:rsid w:val="006B59F9"/>
    <w:rsid w:val="006B5B8E"/>
    <w:rsid w:val="006B6780"/>
    <w:rsid w:val="006C0CF2"/>
    <w:rsid w:val="006C0DC3"/>
    <w:rsid w:val="006C2791"/>
    <w:rsid w:val="006D26D5"/>
    <w:rsid w:val="006D3C00"/>
    <w:rsid w:val="006D3D38"/>
    <w:rsid w:val="006D4DF6"/>
    <w:rsid w:val="006D7162"/>
    <w:rsid w:val="006E19E1"/>
    <w:rsid w:val="006E33FA"/>
    <w:rsid w:val="006E4870"/>
    <w:rsid w:val="006E5C69"/>
    <w:rsid w:val="006E63A7"/>
    <w:rsid w:val="006E6F9C"/>
    <w:rsid w:val="006F071B"/>
    <w:rsid w:val="006F0A9B"/>
    <w:rsid w:val="006F17AB"/>
    <w:rsid w:val="006F5907"/>
    <w:rsid w:val="006F6426"/>
    <w:rsid w:val="00702405"/>
    <w:rsid w:val="007069ED"/>
    <w:rsid w:val="00716AE7"/>
    <w:rsid w:val="00716AEA"/>
    <w:rsid w:val="00717807"/>
    <w:rsid w:val="007247CD"/>
    <w:rsid w:val="00724E01"/>
    <w:rsid w:val="00724FAE"/>
    <w:rsid w:val="00725919"/>
    <w:rsid w:val="007265EE"/>
    <w:rsid w:val="00727F4C"/>
    <w:rsid w:val="007327D8"/>
    <w:rsid w:val="00732830"/>
    <w:rsid w:val="007362F7"/>
    <w:rsid w:val="00740070"/>
    <w:rsid w:val="007418EF"/>
    <w:rsid w:val="00741A94"/>
    <w:rsid w:val="00744090"/>
    <w:rsid w:val="007468B4"/>
    <w:rsid w:val="0075145E"/>
    <w:rsid w:val="00751B0C"/>
    <w:rsid w:val="007537E6"/>
    <w:rsid w:val="0075449C"/>
    <w:rsid w:val="00755815"/>
    <w:rsid w:val="0075648A"/>
    <w:rsid w:val="00764DD9"/>
    <w:rsid w:val="007679A4"/>
    <w:rsid w:val="00770448"/>
    <w:rsid w:val="00770AC9"/>
    <w:rsid w:val="00770AFE"/>
    <w:rsid w:val="0077240B"/>
    <w:rsid w:val="00773A27"/>
    <w:rsid w:val="00774395"/>
    <w:rsid w:val="0077503F"/>
    <w:rsid w:val="007756FF"/>
    <w:rsid w:val="00781C49"/>
    <w:rsid w:val="007826B6"/>
    <w:rsid w:val="0078762C"/>
    <w:rsid w:val="00787B06"/>
    <w:rsid w:val="00790222"/>
    <w:rsid w:val="007A183E"/>
    <w:rsid w:val="007A218D"/>
    <w:rsid w:val="007A3FDC"/>
    <w:rsid w:val="007A60B9"/>
    <w:rsid w:val="007B0650"/>
    <w:rsid w:val="007B078B"/>
    <w:rsid w:val="007B2ACA"/>
    <w:rsid w:val="007B4927"/>
    <w:rsid w:val="007B4D68"/>
    <w:rsid w:val="007B6124"/>
    <w:rsid w:val="007B6F6C"/>
    <w:rsid w:val="007B7F0A"/>
    <w:rsid w:val="007C36CD"/>
    <w:rsid w:val="007C67EF"/>
    <w:rsid w:val="007D0E7A"/>
    <w:rsid w:val="007D45A8"/>
    <w:rsid w:val="007D4C5A"/>
    <w:rsid w:val="007D611E"/>
    <w:rsid w:val="007D67D5"/>
    <w:rsid w:val="007D730D"/>
    <w:rsid w:val="007D75C2"/>
    <w:rsid w:val="007E56A9"/>
    <w:rsid w:val="007F2919"/>
    <w:rsid w:val="007F3FE2"/>
    <w:rsid w:val="007F45AC"/>
    <w:rsid w:val="007F6082"/>
    <w:rsid w:val="007F65F8"/>
    <w:rsid w:val="008018ED"/>
    <w:rsid w:val="00802359"/>
    <w:rsid w:val="0080315C"/>
    <w:rsid w:val="0080426B"/>
    <w:rsid w:val="00806721"/>
    <w:rsid w:val="00811E63"/>
    <w:rsid w:val="0081455A"/>
    <w:rsid w:val="00814600"/>
    <w:rsid w:val="00815365"/>
    <w:rsid w:val="00824913"/>
    <w:rsid w:val="00825451"/>
    <w:rsid w:val="0082557F"/>
    <w:rsid w:val="008279B9"/>
    <w:rsid w:val="0083109D"/>
    <w:rsid w:val="00833EB9"/>
    <w:rsid w:val="00834724"/>
    <w:rsid w:val="00834C75"/>
    <w:rsid w:val="008352D8"/>
    <w:rsid w:val="00840E20"/>
    <w:rsid w:val="00843012"/>
    <w:rsid w:val="00844AE0"/>
    <w:rsid w:val="0084661A"/>
    <w:rsid w:val="00847A19"/>
    <w:rsid w:val="00851B49"/>
    <w:rsid w:val="00853308"/>
    <w:rsid w:val="0085501C"/>
    <w:rsid w:val="00855927"/>
    <w:rsid w:val="00855C52"/>
    <w:rsid w:val="008619F7"/>
    <w:rsid w:val="00862EB8"/>
    <w:rsid w:val="00863034"/>
    <w:rsid w:val="00865C9F"/>
    <w:rsid w:val="008663B4"/>
    <w:rsid w:val="008727EF"/>
    <w:rsid w:val="008737EE"/>
    <w:rsid w:val="00875892"/>
    <w:rsid w:val="00875B11"/>
    <w:rsid w:val="00876257"/>
    <w:rsid w:val="008769AD"/>
    <w:rsid w:val="00885432"/>
    <w:rsid w:val="00885A66"/>
    <w:rsid w:val="00891F64"/>
    <w:rsid w:val="00895DF7"/>
    <w:rsid w:val="00895FA8"/>
    <w:rsid w:val="008A052D"/>
    <w:rsid w:val="008A3A5C"/>
    <w:rsid w:val="008A607D"/>
    <w:rsid w:val="008B0128"/>
    <w:rsid w:val="008B1108"/>
    <w:rsid w:val="008B1FA7"/>
    <w:rsid w:val="008B38D7"/>
    <w:rsid w:val="008C31C8"/>
    <w:rsid w:val="008C3EE9"/>
    <w:rsid w:val="008C41AA"/>
    <w:rsid w:val="008D1793"/>
    <w:rsid w:val="008D2C33"/>
    <w:rsid w:val="008D51CB"/>
    <w:rsid w:val="008D6E59"/>
    <w:rsid w:val="008D796C"/>
    <w:rsid w:val="008E1522"/>
    <w:rsid w:val="008E35A7"/>
    <w:rsid w:val="008F4E2F"/>
    <w:rsid w:val="008F58AC"/>
    <w:rsid w:val="008F7046"/>
    <w:rsid w:val="0090038F"/>
    <w:rsid w:val="009019E7"/>
    <w:rsid w:val="00903446"/>
    <w:rsid w:val="0090391C"/>
    <w:rsid w:val="0091178D"/>
    <w:rsid w:val="00913C6D"/>
    <w:rsid w:val="00913D7D"/>
    <w:rsid w:val="00920314"/>
    <w:rsid w:val="00921AD8"/>
    <w:rsid w:val="00921FC8"/>
    <w:rsid w:val="00922D29"/>
    <w:rsid w:val="00923675"/>
    <w:rsid w:val="00923FE4"/>
    <w:rsid w:val="00930A53"/>
    <w:rsid w:val="009330D7"/>
    <w:rsid w:val="00935481"/>
    <w:rsid w:val="00937850"/>
    <w:rsid w:val="00943950"/>
    <w:rsid w:val="00944E8E"/>
    <w:rsid w:val="00946298"/>
    <w:rsid w:val="00947D3E"/>
    <w:rsid w:val="00953151"/>
    <w:rsid w:val="0095367B"/>
    <w:rsid w:val="00957DA9"/>
    <w:rsid w:val="00960A9F"/>
    <w:rsid w:val="00961875"/>
    <w:rsid w:val="00964061"/>
    <w:rsid w:val="00964B14"/>
    <w:rsid w:val="009657C5"/>
    <w:rsid w:val="00965893"/>
    <w:rsid w:val="00965D75"/>
    <w:rsid w:val="009720F2"/>
    <w:rsid w:val="00977ED2"/>
    <w:rsid w:val="00981B75"/>
    <w:rsid w:val="00982691"/>
    <w:rsid w:val="009833AF"/>
    <w:rsid w:val="00983CF7"/>
    <w:rsid w:val="00984323"/>
    <w:rsid w:val="00984B5E"/>
    <w:rsid w:val="009868B0"/>
    <w:rsid w:val="00987505"/>
    <w:rsid w:val="00990DE0"/>
    <w:rsid w:val="009930B9"/>
    <w:rsid w:val="0099379C"/>
    <w:rsid w:val="00993FD2"/>
    <w:rsid w:val="00997BDA"/>
    <w:rsid w:val="009A1EEA"/>
    <w:rsid w:val="009A7648"/>
    <w:rsid w:val="009A784F"/>
    <w:rsid w:val="009B08E6"/>
    <w:rsid w:val="009B1F5B"/>
    <w:rsid w:val="009B22DA"/>
    <w:rsid w:val="009B254B"/>
    <w:rsid w:val="009B2918"/>
    <w:rsid w:val="009B4677"/>
    <w:rsid w:val="009C0262"/>
    <w:rsid w:val="009C12FA"/>
    <w:rsid w:val="009C19E6"/>
    <w:rsid w:val="009C60E7"/>
    <w:rsid w:val="009D1216"/>
    <w:rsid w:val="009D295F"/>
    <w:rsid w:val="009D3D21"/>
    <w:rsid w:val="009D659C"/>
    <w:rsid w:val="009D7402"/>
    <w:rsid w:val="009E28C2"/>
    <w:rsid w:val="009E596A"/>
    <w:rsid w:val="009E5FD4"/>
    <w:rsid w:val="009E7EDC"/>
    <w:rsid w:val="009F1BF5"/>
    <w:rsid w:val="009F6200"/>
    <w:rsid w:val="009F69D2"/>
    <w:rsid w:val="00A01983"/>
    <w:rsid w:val="00A0224C"/>
    <w:rsid w:val="00A10B0E"/>
    <w:rsid w:val="00A11815"/>
    <w:rsid w:val="00A11FAB"/>
    <w:rsid w:val="00A14333"/>
    <w:rsid w:val="00A1505D"/>
    <w:rsid w:val="00A152D2"/>
    <w:rsid w:val="00A205F2"/>
    <w:rsid w:val="00A22F41"/>
    <w:rsid w:val="00A24E2D"/>
    <w:rsid w:val="00A2740C"/>
    <w:rsid w:val="00A27534"/>
    <w:rsid w:val="00A3082A"/>
    <w:rsid w:val="00A349BF"/>
    <w:rsid w:val="00A3524A"/>
    <w:rsid w:val="00A36DEA"/>
    <w:rsid w:val="00A415E9"/>
    <w:rsid w:val="00A52D4E"/>
    <w:rsid w:val="00A5476A"/>
    <w:rsid w:val="00A57B1F"/>
    <w:rsid w:val="00A63448"/>
    <w:rsid w:val="00A662C5"/>
    <w:rsid w:val="00A70AAF"/>
    <w:rsid w:val="00A71D7C"/>
    <w:rsid w:val="00A73478"/>
    <w:rsid w:val="00A737F7"/>
    <w:rsid w:val="00A74126"/>
    <w:rsid w:val="00A74B7F"/>
    <w:rsid w:val="00A76EB5"/>
    <w:rsid w:val="00A81D59"/>
    <w:rsid w:val="00A84265"/>
    <w:rsid w:val="00A865FE"/>
    <w:rsid w:val="00A86632"/>
    <w:rsid w:val="00A9167E"/>
    <w:rsid w:val="00A917DA"/>
    <w:rsid w:val="00A9544F"/>
    <w:rsid w:val="00AA15FE"/>
    <w:rsid w:val="00AA4593"/>
    <w:rsid w:val="00AB51E4"/>
    <w:rsid w:val="00AB6600"/>
    <w:rsid w:val="00AB69C3"/>
    <w:rsid w:val="00AB7A03"/>
    <w:rsid w:val="00AC2E15"/>
    <w:rsid w:val="00AC53E7"/>
    <w:rsid w:val="00AD2CA4"/>
    <w:rsid w:val="00AD3F68"/>
    <w:rsid w:val="00AD66F2"/>
    <w:rsid w:val="00AD76AA"/>
    <w:rsid w:val="00AE1ADB"/>
    <w:rsid w:val="00AE3EEA"/>
    <w:rsid w:val="00AE5E66"/>
    <w:rsid w:val="00AE67EE"/>
    <w:rsid w:val="00AE7217"/>
    <w:rsid w:val="00AE7E88"/>
    <w:rsid w:val="00AF01BB"/>
    <w:rsid w:val="00AF26CE"/>
    <w:rsid w:val="00AF3A4B"/>
    <w:rsid w:val="00AF540E"/>
    <w:rsid w:val="00AF66DF"/>
    <w:rsid w:val="00AF7248"/>
    <w:rsid w:val="00B00378"/>
    <w:rsid w:val="00B00FCD"/>
    <w:rsid w:val="00B0334D"/>
    <w:rsid w:val="00B06E2B"/>
    <w:rsid w:val="00B079D7"/>
    <w:rsid w:val="00B1048A"/>
    <w:rsid w:val="00B10E2A"/>
    <w:rsid w:val="00B11052"/>
    <w:rsid w:val="00B11C96"/>
    <w:rsid w:val="00B14528"/>
    <w:rsid w:val="00B1539C"/>
    <w:rsid w:val="00B16A64"/>
    <w:rsid w:val="00B17DFF"/>
    <w:rsid w:val="00B23068"/>
    <w:rsid w:val="00B2667F"/>
    <w:rsid w:val="00B30720"/>
    <w:rsid w:val="00B3083C"/>
    <w:rsid w:val="00B33C9F"/>
    <w:rsid w:val="00B40122"/>
    <w:rsid w:val="00B41128"/>
    <w:rsid w:val="00B43853"/>
    <w:rsid w:val="00B447AB"/>
    <w:rsid w:val="00B54547"/>
    <w:rsid w:val="00B5676B"/>
    <w:rsid w:val="00B6001C"/>
    <w:rsid w:val="00B605F0"/>
    <w:rsid w:val="00B609E8"/>
    <w:rsid w:val="00B61C4E"/>
    <w:rsid w:val="00B639B4"/>
    <w:rsid w:val="00B67CBF"/>
    <w:rsid w:val="00B7029C"/>
    <w:rsid w:val="00B70F3C"/>
    <w:rsid w:val="00B73CAC"/>
    <w:rsid w:val="00B831D1"/>
    <w:rsid w:val="00B851F8"/>
    <w:rsid w:val="00B86C45"/>
    <w:rsid w:val="00B86D2B"/>
    <w:rsid w:val="00B90AB0"/>
    <w:rsid w:val="00B91CED"/>
    <w:rsid w:val="00B92D79"/>
    <w:rsid w:val="00BA137E"/>
    <w:rsid w:val="00BA3488"/>
    <w:rsid w:val="00BA413C"/>
    <w:rsid w:val="00BB3BE8"/>
    <w:rsid w:val="00BB40C2"/>
    <w:rsid w:val="00BB4308"/>
    <w:rsid w:val="00BB47A5"/>
    <w:rsid w:val="00BB6959"/>
    <w:rsid w:val="00BB6F57"/>
    <w:rsid w:val="00BC10DB"/>
    <w:rsid w:val="00BC42DC"/>
    <w:rsid w:val="00BC5F4E"/>
    <w:rsid w:val="00BC78A4"/>
    <w:rsid w:val="00BD1BFE"/>
    <w:rsid w:val="00BD5199"/>
    <w:rsid w:val="00BD5ADD"/>
    <w:rsid w:val="00BE1621"/>
    <w:rsid w:val="00BE3A2D"/>
    <w:rsid w:val="00BF01E2"/>
    <w:rsid w:val="00BF3A33"/>
    <w:rsid w:val="00BF7134"/>
    <w:rsid w:val="00BF777A"/>
    <w:rsid w:val="00BF7C6D"/>
    <w:rsid w:val="00C00B86"/>
    <w:rsid w:val="00C02C54"/>
    <w:rsid w:val="00C04333"/>
    <w:rsid w:val="00C055E7"/>
    <w:rsid w:val="00C0698E"/>
    <w:rsid w:val="00C10BFC"/>
    <w:rsid w:val="00C12EAD"/>
    <w:rsid w:val="00C15821"/>
    <w:rsid w:val="00C159F4"/>
    <w:rsid w:val="00C15D69"/>
    <w:rsid w:val="00C16CF6"/>
    <w:rsid w:val="00C245E7"/>
    <w:rsid w:val="00C24D12"/>
    <w:rsid w:val="00C27148"/>
    <w:rsid w:val="00C30F40"/>
    <w:rsid w:val="00C315F0"/>
    <w:rsid w:val="00C3342D"/>
    <w:rsid w:val="00C340AC"/>
    <w:rsid w:val="00C35559"/>
    <w:rsid w:val="00C3629D"/>
    <w:rsid w:val="00C37182"/>
    <w:rsid w:val="00C37D76"/>
    <w:rsid w:val="00C414AE"/>
    <w:rsid w:val="00C41F62"/>
    <w:rsid w:val="00C429BB"/>
    <w:rsid w:val="00C456F6"/>
    <w:rsid w:val="00C51A61"/>
    <w:rsid w:val="00C5353D"/>
    <w:rsid w:val="00C55E3E"/>
    <w:rsid w:val="00C56289"/>
    <w:rsid w:val="00C61F5B"/>
    <w:rsid w:val="00C63389"/>
    <w:rsid w:val="00C67FFD"/>
    <w:rsid w:val="00C7214F"/>
    <w:rsid w:val="00C72F63"/>
    <w:rsid w:val="00C7539C"/>
    <w:rsid w:val="00C75715"/>
    <w:rsid w:val="00C7602A"/>
    <w:rsid w:val="00C76E7B"/>
    <w:rsid w:val="00C76F52"/>
    <w:rsid w:val="00C81674"/>
    <w:rsid w:val="00C81E51"/>
    <w:rsid w:val="00C90500"/>
    <w:rsid w:val="00C928DA"/>
    <w:rsid w:val="00C94157"/>
    <w:rsid w:val="00C94EB2"/>
    <w:rsid w:val="00C97B7C"/>
    <w:rsid w:val="00CA2091"/>
    <w:rsid w:val="00CA43CA"/>
    <w:rsid w:val="00CB2FEB"/>
    <w:rsid w:val="00CB303A"/>
    <w:rsid w:val="00CB30C7"/>
    <w:rsid w:val="00CB3A2B"/>
    <w:rsid w:val="00CB4302"/>
    <w:rsid w:val="00CB5755"/>
    <w:rsid w:val="00CB72ED"/>
    <w:rsid w:val="00CC1CF5"/>
    <w:rsid w:val="00CC1E05"/>
    <w:rsid w:val="00CC5199"/>
    <w:rsid w:val="00CC5B59"/>
    <w:rsid w:val="00CC6287"/>
    <w:rsid w:val="00CD1402"/>
    <w:rsid w:val="00CD3A1E"/>
    <w:rsid w:val="00CD5BFE"/>
    <w:rsid w:val="00CE00EF"/>
    <w:rsid w:val="00CE507F"/>
    <w:rsid w:val="00CF37E5"/>
    <w:rsid w:val="00CF386D"/>
    <w:rsid w:val="00CF4F85"/>
    <w:rsid w:val="00CF6F89"/>
    <w:rsid w:val="00D007B0"/>
    <w:rsid w:val="00D03053"/>
    <w:rsid w:val="00D0450F"/>
    <w:rsid w:val="00D07E6B"/>
    <w:rsid w:val="00D12FDC"/>
    <w:rsid w:val="00D136BB"/>
    <w:rsid w:val="00D169D3"/>
    <w:rsid w:val="00D2219D"/>
    <w:rsid w:val="00D23A0E"/>
    <w:rsid w:val="00D24BFD"/>
    <w:rsid w:val="00D24E5C"/>
    <w:rsid w:val="00D27A3E"/>
    <w:rsid w:val="00D27F47"/>
    <w:rsid w:val="00D31606"/>
    <w:rsid w:val="00D31FB4"/>
    <w:rsid w:val="00D34B5F"/>
    <w:rsid w:val="00D41902"/>
    <w:rsid w:val="00D44E82"/>
    <w:rsid w:val="00D479E0"/>
    <w:rsid w:val="00D52888"/>
    <w:rsid w:val="00D529D7"/>
    <w:rsid w:val="00D52E53"/>
    <w:rsid w:val="00D5378A"/>
    <w:rsid w:val="00D53D91"/>
    <w:rsid w:val="00D53EA4"/>
    <w:rsid w:val="00D54E87"/>
    <w:rsid w:val="00D56EE0"/>
    <w:rsid w:val="00D608E4"/>
    <w:rsid w:val="00D60C83"/>
    <w:rsid w:val="00D613EE"/>
    <w:rsid w:val="00D61E0D"/>
    <w:rsid w:val="00D63600"/>
    <w:rsid w:val="00D63AB7"/>
    <w:rsid w:val="00D649C5"/>
    <w:rsid w:val="00D65482"/>
    <w:rsid w:val="00D66FB8"/>
    <w:rsid w:val="00D67C50"/>
    <w:rsid w:val="00D67EA4"/>
    <w:rsid w:val="00D725F7"/>
    <w:rsid w:val="00D729E4"/>
    <w:rsid w:val="00D74444"/>
    <w:rsid w:val="00D75990"/>
    <w:rsid w:val="00D75E7E"/>
    <w:rsid w:val="00D770B7"/>
    <w:rsid w:val="00D776B9"/>
    <w:rsid w:val="00D77C51"/>
    <w:rsid w:val="00D82120"/>
    <w:rsid w:val="00D84793"/>
    <w:rsid w:val="00D8632A"/>
    <w:rsid w:val="00D927CF"/>
    <w:rsid w:val="00D96B96"/>
    <w:rsid w:val="00DA0CD0"/>
    <w:rsid w:val="00DA184F"/>
    <w:rsid w:val="00DB03B7"/>
    <w:rsid w:val="00DB1E6E"/>
    <w:rsid w:val="00DB2C3C"/>
    <w:rsid w:val="00DB4131"/>
    <w:rsid w:val="00DC2E58"/>
    <w:rsid w:val="00DC3CC4"/>
    <w:rsid w:val="00DC4112"/>
    <w:rsid w:val="00DC4F45"/>
    <w:rsid w:val="00DD10E0"/>
    <w:rsid w:val="00DD1551"/>
    <w:rsid w:val="00DD3725"/>
    <w:rsid w:val="00DD40B7"/>
    <w:rsid w:val="00DD4322"/>
    <w:rsid w:val="00DD7C99"/>
    <w:rsid w:val="00DE0D3D"/>
    <w:rsid w:val="00DE373E"/>
    <w:rsid w:val="00DE47CA"/>
    <w:rsid w:val="00DE4852"/>
    <w:rsid w:val="00DE6CCD"/>
    <w:rsid w:val="00DE6F62"/>
    <w:rsid w:val="00DF12CA"/>
    <w:rsid w:val="00DF2DFD"/>
    <w:rsid w:val="00DF497E"/>
    <w:rsid w:val="00DF650B"/>
    <w:rsid w:val="00DF7684"/>
    <w:rsid w:val="00E01FEA"/>
    <w:rsid w:val="00E0285C"/>
    <w:rsid w:val="00E02A31"/>
    <w:rsid w:val="00E030F4"/>
    <w:rsid w:val="00E04264"/>
    <w:rsid w:val="00E047E8"/>
    <w:rsid w:val="00E156A1"/>
    <w:rsid w:val="00E17089"/>
    <w:rsid w:val="00E22CF7"/>
    <w:rsid w:val="00E2611B"/>
    <w:rsid w:val="00E31D1D"/>
    <w:rsid w:val="00E3335A"/>
    <w:rsid w:val="00E33649"/>
    <w:rsid w:val="00E35E97"/>
    <w:rsid w:val="00E36167"/>
    <w:rsid w:val="00E37E26"/>
    <w:rsid w:val="00E42269"/>
    <w:rsid w:val="00E4536A"/>
    <w:rsid w:val="00E50763"/>
    <w:rsid w:val="00E51F74"/>
    <w:rsid w:val="00E6051D"/>
    <w:rsid w:val="00E625F5"/>
    <w:rsid w:val="00E6340D"/>
    <w:rsid w:val="00E63DED"/>
    <w:rsid w:val="00E649F7"/>
    <w:rsid w:val="00E64B31"/>
    <w:rsid w:val="00E65E01"/>
    <w:rsid w:val="00E668E7"/>
    <w:rsid w:val="00E66FDB"/>
    <w:rsid w:val="00E67F3C"/>
    <w:rsid w:val="00E7204F"/>
    <w:rsid w:val="00E72071"/>
    <w:rsid w:val="00E738D7"/>
    <w:rsid w:val="00E73C25"/>
    <w:rsid w:val="00E77A9D"/>
    <w:rsid w:val="00E8116F"/>
    <w:rsid w:val="00E814B0"/>
    <w:rsid w:val="00E82DAC"/>
    <w:rsid w:val="00E8476A"/>
    <w:rsid w:val="00E85C3B"/>
    <w:rsid w:val="00E86AF8"/>
    <w:rsid w:val="00E90A3A"/>
    <w:rsid w:val="00E90FDF"/>
    <w:rsid w:val="00E92455"/>
    <w:rsid w:val="00E93FBB"/>
    <w:rsid w:val="00E949A3"/>
    <w:rsid w:val="00E95581"/>
    <w:rsid w:val="00E97120"/>
    <w:rsid w:val="00EA0151"/>
    <w:rsid w:val="00EA0D4A"/>
    <w:rsid w:val="00EA4811"/>
    <w:rsid w:val="00EB09EC"/>
    <w:rsid w:val="00EB0C9D"/>
    <w:rsid w:val="00EB2E58"/>
    <w:rsid w:val="00EB3438"/>
    <w:rsid w:val="00EB71D6"/>
    <w:rsid w:val="00EC007F"/>
    <w:rsid w:val="00EC022C"/>
    <w:rsid w:val="00EC328E"/>
    <w:rsid w:val="00EC3E3F"/>
    <w:rsid w:val="00EC6364"/>
    <w:rsid w:val="00ED2AFB"/>
    <w:rsid w:val="00ED54B4"/>
    <w:rsid w:val="00ED59BB"/>
    <w:rsid w:val="00EE52CC"/>
    <w:rsid w:val="00EE7B15"/>
    <w:rsid w:val="00EF0978"/>
    <w:rsid w:val="00EF252A"/>
    <w:rsid w:val="00EF41C9"/>
    <w:rsid w:val="00EF44ED"/>
    <w:rsid w:val="00EF491C"/>
    <w:rsid w:val="00EF4F3F"/>
    <w:rsid w:val="00EF68D8"/>
    <w:rsid w:val="00F0391F"/>
    <w:rsid w:val="00F03B04"/>
    <w:rsid w:val="00F04E49"/>
    <w:rsid w:val="00F05498"/>
    <w:rsid w:val="00F05507"/>
    <w:rsid w:val="00F05776"/>
    <w:rsid w:val="00F10604"/>
    <w:rsid w:val="00F10791"/>
    <w:rsid w:val="00F1184E"/>
    <w:rsid w:val="00F11F5C"/>
    <w:rsid w:val="00F15276"/>
    <w:rsid w:val="00F2314B"/>
    <w:rsid w:val="00F241C2"/>
    <w:rsid w:val="00F3073D"/>
    <w:rsid w:val="00F32E40"/>
    <w:rsid w:val="00F33E79"/>
    <w:rsid w:val="00F4092B"/>
    <w:rsid w:val="00F42FC0"/>
    <w:rsid w:val="00F437B4"/>
    <w:rsid w:val="00F4479A"/>
    <w:rsid w:val="00F45189"/>
    <w:rsid w:val="00F47B4E"/>
    <w:rsid w:val="00F505F8"/>
    <w:rsid w:val="00F5099F"/>
    <w:rsid w:val="00F52D0B"/>
    <w:rsid w:val="00F55FB4"/>
    <w:rsid w:val="00F56521"/>
    <w:rsid w:val="00F6078F"/>
    <w:rsid w:val="00F6141D"/>
    <w:rsid w:val="00F6167F"/>
    <w:rsid w:val="00F61DB9"/>
    <w:rsid w:val="00F671ED"/>
    <w:rsid w:val="00F77734"/>
    <w:rsid w:val="00F85A9E"/>
    <w:rsid w:val="00F85B04"/>
    <w:rsid w:val="00F8643B"/>
    <w:rsid w:val="00F914AD"/>
    <w:rsid w:val="00F931A3"/>
    <w:rsid w:val="00F93F59"/>
    <w:rsid w:val="00F95B81"/>
    <w:rsid w:val="00FA05AE"/>
    <w:rsid w:val="00FA0E7D"/>
    <w:rsid w:val="00FA1283"/>
    <w:rsid w:val="00FA2FD2"/>
    <w:rsid w:val="00FA3418"/>
    <w:rsid w:val="00FA3582"/>
    <w:rsid w:val="00FA42D1"/>
    <w:rsid w:val="00FA5716"/>
    <w:rsid w:val="00FA6B82"/>
    <w:rsid w:val="00FA7D53"/>
    <w:rsid w:val="00FB5CCA"/>
    <w:rsid w:val="00FB61DF"/>
    <w:rsid w:val="00FC2508"/>
    <w:rsid w:val="00FC54B6"/>
    <w:rsid w:val="00FC5AAC"/>
    <w:rsid w:val="00FC5FF2"/>
    <w:rsid w:val="00FC7DBB"/>
    <w:rsid w:val="00FD071C"/>
    <w:rsid w:val="00FD10CD"/>
    <w:rsid w:val="00FD1E3C"/>
    <w:rsid w:val="00FD6207"/>
    <w:rsid w:val="00FD7F5D"/>
    <w:rsid w:val="00FE275E"/>
    <w:rsid w:val="00FE4108"/>
    <w:rsid w:val="00FE4D58"/>
    <w:rsid w:val="00FE7BA7"/>
    <w:rsid w:val="00FE7CB7"/>
    <w:rsid w:val="00FF0421"/>
    <w:rsid w:val="00FF29EA"/>
    <w:rsid w:val="00FF5556"/>
    <w:rsid w:val="00FF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4293"/>
  <w15:chartTrackingRefBased/>
  <w15:docId w15:val="{26CED799-605A-41CD-83B5-8EA190C3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0F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F6C"/>
  </w:style>
  <w:style w:type="paragraph" w:styleId="Footer">
    <w:name w:val="footer"/>
    <w:basedOn w:val="Normal"/>
    <w:link w:val="FooterChar"/>
    <w:uiPriority w:val="99"/>
    <w:unhideWhenUsed/>
    <w:rsid w:val="007B6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F6C"/>
  </w:style>
  <w:style w:type="character" w:styleId="CommentReference">
    <w:name w:val="annotation reference"/>
    <w:basedOn w:val="DefaultParagraphFont"/>
    <w:uiPriority w:val="99"/>
    <w:semiHidden/>
    <w:unhideWhenUsed/>
    <w:rsid w:val="00FD071C"/>
    <w:rPr>
      <w:sz w:val="16"/>
      <w:szCs w:val="16"/>
    </w:rPr>
  </w:style>
  <w:style w:type="paragraph" w:styleId="CommentText">
    <w:name w:val="annotation text"/>
    <w:basedOn w:val="Normal"/>
    <w:link w:val="CommentTextChar"/>
    <w:uiPriority w:val="99"/>
    <w:unhideWhenUsed/>
    <w:rsid w:val="00FD071C"/>
    <w:pPr>
      <w:spacing w:line="240" w:lineRule="auto"/>
    </w:pPr>
    <w:rPr>
      <w:sz w:val="20"/>
      <w:szCs w:val="20"/>
    </w:rPr>
  </w:style>
  <w:style w:type="character" w:customStyle="1" w:styleId="CommentTextChar">
    <w:name w:val="Comment Text Char"/>
    <w:basedOn w:val="DefaultParagraphFont"/>
    <w:link w:val="CommentText"/>
    <w:uiPriority w:val="99"/>
    <w:rsid w:val="00FD071C"/>
    <w:rPr>
      <w:sz w:val="20"/>
      <w:szCs w:val="20"/>
    </w:rPr>
  </w:style>
  <w:style w:type="paragraph" w:styleId="CommentSubject">
    <w:name w:val="annotation subject"/>
    <w:basedOn w:val="CommentText"/>
    <w:next w:val="CommentText"/>
    <w:link w:val="CommentSubjectChar"/>
    <w:uiPriority w:val="99"/>
    <w:semiHidden/>
    <w:unhideWhenUsed/>
    <w:rsid w:val="00FD071C"/>
    <w:rPr>
      <w:b/>
      <w:bCs/>
    </w:rPr>
  </w:style>
  <w:style w:type="character" w:customStyle="1" w:styleId="CommentSubjectChar">
    <w:name w:val="Comment Subject Char"/>
    <w:basedOn w:val="CommentTextChar"/>
    <w:link w:val="CommentSubject"/>
    <w:uiPriority w:val="99"/>
    <w:semiHidden/>
    <w:rsid w:val="00FD071C"/>
    <w:rPr>
      <w:b/>
      <w:bCs/>
      <w:sz w:val="20"/>
      <w:szCs w:val="20"/>
    </w:rPr>
  </w:style>
  <w:style w:type="paragraph" w:styleId="BalloonText">
    <w:name w:val="Balloon Text"/>
    <w:basedOn w:val="Normal"/>
    <w:link w:val="BalloonTextChar"/>
    <w:uiPriority w:val="99"/>
    <w:semiHidden/>
    <w:unhideWhenUsed/>
    <w:rsid w:val="00B40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71C"/>
    <w:rPr>
      <w:rFonts w:ascii="Segoe UI" w:hAnsi="Segoe UI" w:cs="Segoe UI"/>
      <w:sz w:val="18"/>
      <w:szCs w:val="18"/>
    </w:rPr>
  </w:style>
  <w:style w:type="paragraph" w:styleId="ListParagraph">
    <w:name w:val="List Paragraph"/>
    <w:basedOn w:val="Normal"/>
    <w:uiPriority w:val="34"/>
    <w:qFormat/>
    <w:rsid w:val="007327D8"/>
    <w:pPr>
      <w:ind w:left="720"/>
      <w:contextualSpacing/>
    </w:pPr>
  </w:style>
  <w:style w:type="paragraph" w:styleId="Revision">
    <w:name w:val="Revision"/>
    <w:hidden/>
    <w:uiPriority w:val="99"/>
    <w:semiHidden/>
    <w:rsid w:val="00354F5E"/>
    <w:pPr>
      <w:spacing w:after="0" w:line="240" w:lineRule="auto"/>
    </w:pPr>
  </w:style>
  <w:style w:type="character" w:customStyle="1" w:styleId="normaltextrun">
    <w:name w:val="normaltextrun"/>
    <w:basedOn w:val="DefaultParagraphFont"/>
    <w:rsid w:val="00355BC2"/>
  </w:style>
  <w:style w:type="character" w:styleId="Hyperlink">
    <w:name w:val="Hyperlink"/>
    <w:basedOn w:val="DefaultParagraphFont"/>
    <w:uiPriority w:val="99"/>
    <w:unhideWhenUsed/>
    <w:rsid w:val="00A70AAF"/>
    <w:rPr>
      <w:color w:val="2E74B5" w:themeColor="accent5" w:themeShade="BF"/>
      <w:u w:val="single"/>
    </w:rPr>
  </w:style>
  <w:style w:type="character" w:customStyle="1" w:styleId="UnresolvedMention1">
    <w:name w:val="Unresolved Mention1"/>
    <w:basedOn w:val="DefaultParagraphFont"/>
    <w:uiPriority w:val="99"/>
    <w:unhideWhenUsed/>
    <w:rsid w:val="00062736"/>
    <w:rPr>
      <w:color w:val="605E5C"/>
      <w:shd w:val="clear" w:color="auto" w:fill="E1DFDD"/>
    </w:rPr>
  </w:style>
  <w:style w:type="paragraph" w:customStyle="1" w:styleId="p">
    <w:name w:val="p"/>
    <w:basedOn w:val="Normal"/>
    <w:rsid w:val="009003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A7D33"/>
    <w:rPr>
      <w:color w:val="954F72" w:themeColor="followedHyperlink"/>
      <w:u w:val="single"/>
    </w:rPr>
  </w:style>
  <w:style w:type="paragraph" w:styleId="BodyText">
    <w:name w:val="Body Text"/>
    <w:basedOn w:val="Normal"/>
    <w:link w:val="BodyTextChar"/>
    <w:uiPriority w:val="1"/>
    <w:qFormat/>
    <w:rsid w:val="006232EC"/>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BodyTextChar">
    <w:name w:val="Body Text Char"/>
    <w:basedOn w:val="DefaultParagraphFont"/>
    <w:link w:val="BodyText"/>
    <w:uiPriority w:val="1"/>
    <w:rsid w:val="006232EC"/>
    <w:rPr>
      <w:rFonts w:ascii="Times New Roman" w:eastAsia="Times New Roman" w:hAnsi="Times New Roman" w:cs="Times New Roman"/>
      <w:sz w:val="29"/>
      <w:szCs w:val="29"/>
      <w:lang w:eastAsia="en-US"/>
    </w:rPr>
  </w:style>
  <w:style w:type="character" w:styleId="UnresolvedMention">
    <w:name w:val="Unresolved Mention"/>
    <w:basedOn w:val="DefaultParagraphFont"/>
    <w:uiPriority w:val="99"/>
    <w:semiHidden/>
    <w:unhideWhenUsed/>
    <w:rsid w:val="00D2219D"/>
    <w:rPr>
      <w:color w:val="605E5C"/>
      <w:shd w:val="clear" w:color="auto" w:fill="E1DFDD"/>
    </w:rPr>
  </w:style>
  <w:style w:type="character" w:customStyle="1" w:styleId="Heading1Char">
    <w:name w:val="Heading 1 Char"/>
    <w:basedOn w:val="DefaultParagraphFont"/>
    <w:link w:val="Heading1"/>
    <w:uiPriority w:val="9"/>
    <w:rsid w:val="00B70F3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2740C"/>
    <w:pPr>
      <w:spacing w:before="100" w:beforeAutospacing="1" w:after="100" w:afterAutospacing="1" w:line="240" w:lineRule="auto"/>
    </w:pPr>
    <w:rPr>
      <w:rFonts w:ascii="Calibri" w:hAnsi="Calibri" w:cs="Calibri"/>
    </w:rPr>
  </w:style>
  <w:style w:type="paragraph" w:customStyle="1" w:styleId="Default">
    <w:name w:val="Default"/>
    <w:rsid w:val="004D7593"/>
    <w:pPr>
      <w:autoSpaceDE w:val="0"/>
      <w:autoSpaceDN w:val="0"/>
      <w:adjustRightInd w:val="0"/>
      <w:spacing w:after="0" w:line="240" w:lineRule="auto"/>
    </w:pPr>
    <w:rPr>
      <w:rFonts w:ascii="Proxima Nova" w:hAnsi="Proxima Nova" w:cs="Proxima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5536">
      <w:bodyDiv w:val="1"/>
      <w:marLeft w:val="0"/>
      <w:marRight w:val="0"/>
      <w:marTop w:val="0"/>
      <w:marBottom w:val="0"/>
      <w:divBdr>
        <w:top w:val="none" w:sz="0" w:space="0" w:color="auto"/>
        <w:left w:val="none" w:sz="0" w:space="0" w:color="auto"/>
        <w:bottom w:val="none" w:sz="0" w:space="0" w:color="auto"/>
        <w:right w:val="none" w:sz="0" w:space="0" w:color="auto"/>
      </w:divBdr>
    </w:div>
    <w:div w:id="144780951">
      <w:bodyDiv w:val="1"/>
      <w:marLeft w:val="0"/>
      <w:marRight w:val="0"/>
      <w:marTop w:val="0"/>
      <w:marBottom w:val="0"/>
      <w:divBdr>
        <w:top w:val="none" w:sz="0" w:space="0" w:color="auto"/>
        <w:left w:val="none" w:sz="0" w:space="0" w:color="auto"/>
        <w:bottom w:val="none" w:sz="0" w:space="0" w:color="auto"/>
        <w:right w:val="none" w:sz="0" w:space="0" w:color="auto"/>
      </w:divBdr>
    </w:div>
    <w:div w:id="198856624">
      <w:bodyDiv w:val="1"/>
      <w:marLeft w:val="0"/>
      <w:marRight w:val="0"/>
      <w:marTop w:val="0"/>
      <w:marBottom w:val="0"/>
      <w:divBdr>
        <w:top w:val="none" w:sz="0" w:space="0" w:color="auto"/>
        <w:left w:val="none" w:sz="0" w:space="0" w:color="auto"/>
        <w:bottom w:val="none" w:sz="0" w:space="0" w:color="auto"/>
        <w:right w:val="none" w:sz="0" w:space="0" w:color="auto"/>
      </w:divBdr>
    </w:div>
    <w:div w:id="392702882">
      <w:bodyDiv w:val="1"/>
      <w:marLeft w:val="0"/>
      <w:marRight w:val="0"/>
      <w:marTop w:val="0"/>
      <w:marBottom w:val="0"/>
      <w:divBdr>
        <w:top w:val="none" w:sz="0" w:space="0" w:color="auto"/>
        <w:left w:val="none" w:sz="0" w:space="0" w:color="auto"/>
        <w:bottom w:val="none" w:sz="0" w:space="0" w:color="auto"/>
        <w:right w:val="none" w:sz="0" w:space="0" w:color="auto"/>
      </w:divBdr>
    </w:div>
    <w:div w:id="416709769">
      <w:bodyDiv w:val="1"/>
      <w:marLeft w:val="0"/>
      <w:marRight w:val="0"/>
      <w:marTop w:val="0"/>
      <w:marBottom w:val="0"/>
      <w:divBdr>
        <w:top w:val="none" w:sz="0" w:space="0" w:color="auto"/>
        <w:left w:val="none" w:sz="0" w:space="0" w:color="auto"/>
        <w:bottom w:val="none" w:sz="0" w:space="0" w:color="auto"/>
        <w:right w:val="none" w:sz="0" w:space="0" w:color="auto"/>
      </w:divBdr>
    </w:div>
    <w:div w:id="427308218">
      <w:bodyDiv w:val="1"/>
      <w:marLeft w:val="0"/>
      <w:marRight w:val="0"/>
      <w:marTop w:val="0"/>
      <w:marBottom w:val="0"/>
      <w:divBdr>
        <w:top w:val="none" w:sz="0" w:space="0" w:color="auto"/>
        <w:left w:val="none" w:sz="0" w:space="0" w:color="auto"/>
        <w:bottom w:val="none" w:sz="0" w:space="0" w:color="auto"/>
        <w:right w:val="none" w:sz="0" w:space="0" w:color="auto"/>
      </w:divBdr>
    </w:div>
    <w:div w:id="497428628">
      <w:bodyDiv w:val="1"/>
      <w:marLeft w:val="0"/>
      <w:marRight w:val="0"/>
      <w:marTop w:val="0"/>
      <w:marBottom w:val="0"/>
      <w:divBdr>
        <w:top w:val="none" w:sz="0" w:space="0" w:color="auto"/>
        <w:left w:val="none" w:sz="0" w:space="0" w:color="auto"/>
        <w:bottom w:val="none" w:sz="0" w:space="0" w:color="auto"/>
        <w:right w:val="none" w:sz="0" w:space="0" w:color="auto"/>
      </w:divBdr>
    </w:div>
    <w:div w:id="500200667">
      <w:bodyDiv w:val="1"/>
      <w:marLeft w:val="0"/>
      <w:marRight w:val="0"/>
      <w:marTop w:val="0"/>
      <w:marBottom w:val="0"/>
      <w:divBdr>
        <w:top w:val="none" w:sz="0" w:space="0" w:color="auto"/>
        <w:left w:val="none" w:sz="0" w:space="0" w:color="auto"/>
        <w:bottom w:val="none" w:sz="0" w:space="0" w:color="auto"/>
        <w:right w:val="none" w:sz="0" w:space="0" w:color="auto"/>
      </w:divBdr>
      <w:divsChild>
        <w:div w:id="178083049">
          <w:marLeft w:val="446"/>
          <w:marRight w:val="0"/>
          <w:marTop w:val="200"/>
          <w:marBottom w:val="160"/>
          <w:divBdr>
            <w:top w:val="none" w:sz="0" w:space="0" w:color="auto"/>
            <w:left w:val="none" w:sz="0" w:space="0" w:color="auto"/>
            <w:bottom w:val="none" w:sz="0" w:space="0" w:color="auto"/>
            <w:right w:val="none" w:sz="0" w:space="0" w:color="auto"/>
          </w:divBdr>
        </w:div>
      </w:divsChild>
    </w:div>
    <w:div w:id="501821043">
      <w:bodyDiv w:val="1"/>
      <w:marLeft w:val="0"/>
      <w:marRight w:val="0"/>
      <w:marTop w:val="0"/>
      <w:marBottom w:val="0"/>
      <w:divBdr>
        <w:top w:val="none" w:sz="0" w:space="0" w:color="auto"/>
        <w:left w:val="none" w:sz="0" w:space="0" w:color="auto"/>
        <w:bottom w:val="none" w:sz="0" w:space="0" w:color="auto"/>
        <w:right w:val="none" w:sz="0" w:space="0" w:color="auto"/>
      </w:divBdr>
      <w:divsChild>
        <w:div w:id="121731668">
          <w:marLeft w:val="0"/>
          <w:marRight w:val="0"/>
          <w:marTop w:val="0"/>
          <w:marBottom w:val="0"/>
          <w:divBdr>
            <w:top w:val="none" w:sz="0" w:space="0" w:color="auto"/>
            <w:left w:val="none" w:sz="0" w:space="0" w:color="auto"/>
            <w:bottom w:val="none" w:sz="0" w:space="0" w:color="auto"/>
            <w:right w:val="none" w:sz="0" w:space="0" w:color="auto"/>
          </w:divBdr>
        </w:div>
      </w:divsChild>
    </w:div>
    <w:div w:id="503400839">
      <w:bodyDiv w:val="1"/>
      <w:marLeft w:val="0"/>
      <w:marRight w:val="0"/>
      <w:marTop w:val="0"/>
      <w:marBottom w:val="0"/>
      <w:divBdr>
        <w:top w:val="none" w:sz="0" w:space="0" w:color="auto"/>
        <w:left w:val="none" w:sz="0" w:space="0" w:color="auto"/>
        <w:bottom w:val="none" w:sz="0" w:space="0" w:color="auto"/>
        <w:right w:val="none" w:sz="0" w:space="0" w:color="auto"/>
      </w:divBdr>
    </w:div>
    <w:div w:id="584417177">
      <w:bodyDiv w:val="1"/>
      <w:marLeft w:val="0"/>
      <w:marRight w:val="0"/>
      <w:marTop w:val="0"/>
      <w:marBottom w:val="0"/>
      <w:divBdr>
        <w:top w:val="none" w:sz="0" w:space="0" w:color="auto"/>
        <w:left w:val="none" w:sz="0" w:space="0" w:color="auto"/>
        <w:bottom w:val="none" w:sz="0" w:space="0" w:color="auto"/>
        <w:right w:val="none" w:sz="0" w:space="0" w:color="auto"/>
      </w:divBdr>
    </w:div>
    <w:div w:id="652804165">
      <w:bodyDiv w:val="1"/>
      <w:marLeft w:val="0"/>
      <w:marRight w:val="0"/>
      <w:marTop w:val="0"/>
      <w:marBottom w:val="0"/>
      <w:divBdr>
        <w:top w:val="none" w:sz="0" w:space="0" w:color="auto"/>
        <w:left w:val="none" w:sz="0" w:space="0" w:color="auto"/>
        <w:bottom w:val="none" w:sz="0" w:space="0" w:color="auto"/>
        <w:right w:val="none" w:sz="0" w:space="0" w:color="auto"/>
      </w:divBdr>
    </w:div>
    <w:div w:id="881551364">
      <w:bodyDiv w:val="1"/>
      <w:marLeft w:val="0"/>
      <w:marRight w:val="0"/>
      <w:marTop w:val="0"/>
      <w:marBottom w:val="0"/>
      <w:divBdr>
        <w:top w:val="none" w:sz="0" w:space="0" w:color="auto"/>
        <w:left w:val="none" w:sz="0" w:space="0" w:color="auto"/>
        <w:bottom w:val="none" w:sz="0" w:space="0" w:color="auto"/>
        <w:right w:val="none" w:sz="0" w:space="0" w:color="auto"/>
      </w:divBdr>
    </w:div>
    <w:div w:id="896235146">
      <w:bodyDiv w:val="1"/>
      <w:marLeft w:val="0"/>
      <w:marRight w:val="0"/>
      <w:marTop w:val="0"/>
      <w:marBottom w:val="0"/>
      <w:divBdr>
        <w:top w:val="none" w:sz="0" w:space="0" w:color="auto"/>
        <w:left w:val="none" w:sz="0" w:space="0" w:color="auto"/>
        <w:bottom w:val="none" w:sz="0" w:space="0" w:color="auto"/>
        <w:right w:val="none" w:sz="0" w:space="0" w:color="auto"/>
      </w:divBdr>
      <w:divsChild>
        <w:div w:id="1181159960">
          <w:marLeft w:val="0"/>
          <w:marRight w:val="0"/>
          <w:marTop w:val="0"/>
          <w:marBottom w:val="0"/>
          <w:divBdr>
            <w:top w:val="none" w:sz="0" w:space="0" w:color="auto"/>
            <w:left w:val="none" w:sz="0" w:space="0" w:color="auto"/>
            <w:bottom w:val="none" w:sz="0" w:space="0" w:color="auto"/>
            <w:right w:val="none" w:sz="0" w:space="0" w:color="auto"/>
          </w:divBdr>
        </w:div>
      </w:divsChild>
    </w:div>
    <w:div w:id="923294941">
      <w:bodyDiv w:val="1"/>
      <w:marLeft w:val="0"/>
      <w:marRight w:val="0"/>
      <w:marTop w:val="0"/>
      <w:marBottom w:val="0"/>
      <w:divBdr>
        <w:top w:val="none" w:sz="0" w:space="0" w:color="auto"/>
        <w:left w:val="none" w:sz="0" w:space="0" w:color="auto"/>
        <w:bottom w:val="none" w:sz="0" w:space="0" w:color="auto"/>
        <w:right w:val="none" w:sz="0" w:space="0" w:color="auto"/>
      </w:divBdr>
    </w:div>
    <w:div w:id="928196706">
      <w:bodyDiv w:val="1"/>
      <w:marLeft w:val="0"/>
      <w:marRight w:val="0"/>
      <w:marTop w:val="0"/>
      <w:marBottom w:val="0"/>
      <w:divBdr>
        <w:top w:val="none" w:sz="0" w:space="0" w:color="auto"/>
        <w:left w:val="none" w:sz="0" w:space="0" w:color="auto"/>
        <w:bottom w:val="none" w:sz="0" w:space="0" w:color="auto"/>
        <w:right w:val="none" w:sz="0" w:space="0" w:color="auto"/>
      </w:divBdr>
    </w:div>
    <w:div w:id="1071931685">
      <w:bodyDiv w:val="1"/>
      <w:marLeft w:val="0"/>
      <w:marRight w:val="0"/>
      <w:marTop w:val="0"/>
      <w:marBottom w:val="0"/>
      <w:divBdr>
        <w:top w:val="none" w:sz="0" w:space="0" w:color="auto"/>
        <w:left w:val="none" w:sz="0" w:space="0" w:color="auto"/>
        <w:bottom w:val="none" w:sz="0" w:space="0" w:color="auto"/>
        <w:right w:val="none" w:sz="0" w:space="0" w:color="auto"/>
      </w:divBdr>
      <w:divsChild>
        <w:div w:id="506292783">
          <w:marLeft w:val="0"/>
          <w:marRight w:val="0"/>
          <w:marTop w:val="0"/>
          <w:marBottom w:val="0"/>
          <w:divBdr>
            <w:top w:val="none" w:sz="0" w:space="0" w:color="auto"/>
            <w:left w:val="none" w:sz="0" w:space="0" w:color="auto"/>
            <w:bottom w:val="none" w:sz="0" w:space="0" w:color="auto"/>
            <w:right w:val="none" w:sz="0" w:space="0" w:color="auto"/>
          </w:divBdr>
          <w:divsChild>
            <w:div w:id="1701542217">
              <w:marLeft w:val="0"/>
              <w:marRight w:val="0"/>
              <w:marTop w:val="0"/>
              <w:marBottom w:val="0"/>
              <w:divBdr>
                <w:top w:val="none" w:sz="0" w:space="0" w:color="auto"/>
                <w:left w:val="none" w:sz="0" w:space="0" w:color="auto"/>
                <w:bottom w:val="none" w:sz="0" w:space="0" w:color="auto"/>
                <w:right w:val="none" w:sz="0" w:space="0" w:color="auto"/>
              </w:divBdr>
              <w:divsChild>
                <w:div w:id="1337149211">
                  <w:marLeft w:val="0"/>
                  <w:marRight w:val="0"/>
                  <w:marTop w:val="0"/>
                  <w:marBottom w:val="0"/>
                  <w:divBdr>
                    <w:top w:val="none" w:sz="0" w:space="0" w:color="auto"/>
                    <w:left w:val="none" w:sz="0" w:space="0" w:color="auto"/>
                    <w:bottom w:val="none" w:sz="0" w:space="0" w:color="auto"/>
                    <w:right w:val="none" w:sz="0" w:space="0" w:color="auto"/>
                  </w:divBdr>
                  <w:divsChild>
                    <w:div w:id="1051657018">
                      <w:marLeft w:val="0"/>
                      <w:marRight w:val="0"/>
                      <w:marTop w:val="0"/>
                      <w:marBottom w:val="0"/>
                      <w:divBdr>
                        <w:top w:val="none" w:sz="0" w:space="0" w:color="auto"/>
                        <w:left w:val="none" w:sz="0" w:space="0" w:color="auto"/>
                        <w:bottom w:val="none" w:sz="0" w:space="0" w:color="auto"/>
                        <w:right w:val="none" w:sz="0" w:space="0" w:color="auto"/>
                      </w:divBdr>
                      <w:divsChild>
                        <w:div w:id="1454210599">
                          <w:marLeft w:val="0"/>
                          <w:marRight w:val="0"/>
                          <w:marTop w:val="0"/>
                          <w:marBottom w:val="0"/>
                          <w:divBdr>
                            <w:top w:val="none" w:sz="0" w:space="0" w:color="auto"/>
                            <w:left w:val="none" w:sz="0" w:space="0" w:color="auto"/>
                            <w:bottom w:val="none" w:sz="0" w:space="0" w:color="auto"/>
                            <w:right w:val="none" w:sz="0" w:space="0" w:color="auto"/>
                          </w:divBdr>
                          <w:divsChild>
                            <w:div w:id="288632764">
                              <w:marLeft w:val="0"/>
                              <w:marRight w:val="0"/>
                              <w:marTop w:val="0"/>
                              <w:marBottom w:val="0"/>
                              <w:divBdr>
                                <w:top w:val="none" w:sz="0" w:space="0" w:color="auto"/>
                                <w:left w:val="none" w:sz="0" w:space="0" w:color="auto"/>
                                <w:bottom w:val="none" w:sz="0" w:space="0" w:color="auto"/>
                                <w:right w:val="none" w:sz="0" w:space="0" w:color="auto"/>
                              </w:divBdr>
                              <w:divsChild>
                                <w:div w:id="153642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253759">
      <w:bodyDiv w:val="1"/>
      <w:marLeft w:val="0"/>
      <w:marRight w:val="0"/>
      <w:marTop w:val="0"/>
      <w:marBottom w:val="0"/>
      <w:divBdr>
        <w:top w:val="none" w:sz="0" w:space="0" w:color="auto"/>
        <w:left w:val="none" w:sz="0" w:space="0" w:color="auto"/>
        <w:bottom w:val="none" w:sz="0" w:space="0" w:color="auto"/>
        <w:right w:val="none" w:sz="0" w:space="0" w:color="auto"/>
      </w:divBdr>
    </w:div>
    <w:div w:id="1117677233">
      <w:bodyDiv w:val="1"/>
      <w:marLeft w:val="0"/>
      <w:marRight w:val="0"/>
      <w:marTop w:val="0"/>
      <w:marBottom w:val="0"/>
      <w:divBdr>
        <w:top w:val="none" w:sz="0" w:space="0" w:color="auto"/>
        <w:left w:val="none" w:sz="0" w:space="0" w:color="auto"/>
        <w:bottom w:val="none" w:sz="0" w:space="0" w:color="auto"/>
        <w:right w:val="none" w:sz="0" w:space="0" w:color="auto"/>
      </w:divBdr>
    </w:div>
    <w:div w:id="1190607924">
      <w:bodyDiv w:val="1"/>
      <w:marLeft w:val="0"/>
      <w:marRight w:val="0"/>
      <w:marTop w:val="0"/>
      <w:marBottom w:val="0"/>
      <w:divBdr>
        <w:top w:val="none" w:sz="0" w:space="0" w:color="auto"/>
        <w:left w:val="none" w:sz="0" w:space="0" w:color="auto"/>
        <w:bottom w:val="none" w:sz="0" w:space="0" w:color="auto"/>
        <w:right w:val="none" w:sz="0" w:space="0" w:color="auto"/>
      </w:divBdr>
    </w:div>
    <w:div w:id="1196239583">
      <w:bodyDiv w:val="1"/>
      <w:marLeft w:val="0"/>
      <w:marRight w:val="0"/>
      <w:marTop w:val="0"/>
      <w:marBottom w:val="0"/>
      <w:divBdr>
        <w:top w:val="none" w:sz="0" w:space="0" w:color="auto"/>
        <w:left w:val="none" w:sz="0" w:space="0" w:color="auto"/>
        <w:bottom w:val="none" w:sz="0" w:space="0" w:color="auto"/>
        <w:right w:val="none" w:sz="0" w:space="0" w:color="auto"/>
      </w:divBdr>
    </w:div>
    <w:div w:id="1203901649">
      <w:bodyDiv w:val="1"/>
      <w:marLeft w:val="0"/>
      <w:marRight w:val="0"/>
      <w:marTop w:val="0"/>
      <w:marBottom w:val="0"/>
      <w:divBdr>
        <w:top w:val="none" w:sz="0" w:space="0" w:color="auto"/>
        <w:left w:val="none" w:sz="0" w:space="0" w:color="auto"/>
        <w:bottom w:val="none" w:sz="0" w:space="0" w:color="auto"/>
        <w:right w:val="none" w:sz="0" w:space="0" w:color="auto"/>
      </w:divBdr>
      <w:divsChild>
        <w:div w:id="441848624">
          <w:marLeft w:val="720"/>
          <w:marRight w:val="0"/>
          <w:marTop w:val="0"/>
          <w:marBottom w:val="0"/>
          <w:divBdr>
            <w:top w:val="none" w:sz="0" w:space="0" w:color="auto"/>
            <w:left w:val="none" w:sz="0" w:space="0" w:color="auto"/>
            <w:bottom w:val="none" w:sz="0" w:space="0" w:color="auto"/>
            <w:right w:val="none" w:sz="0" w:space="0" w:color="auto"/>
          </w:divBdr>
        </w:div>
        <w:div w:id="747653172">
          <w:marLeft w:val="1080"/>
          <w:marRight w:val="0"/>
          <w:marTop w:val="0"/>
          <w:marBottom w:val="0"/>
          <w:divBdr>
            <w:top w:val="none" w:sz="0" w:space="0" w:color="auto"/>
            <w:left w:val="none" w:sz="0" w:space="0" w:color="auto"/>
            <w:bottom w:val="none" w:sz="0" w:space="0" w:color="auto"/>
            <w:right w:val="none" w:sz="0" w:space="0" w:color="auto"/>
          </w:divBdr>
        </w:div>
        <w:div w:id="1004623696">
          <w:marLeft w:val="720"/>
          <w:marRight w:val="0"/>
          <w:marTop w:val="0"/>
          <w:marBottom w:val="0"/>
          <w:divBdr>
            <w:top w:val="none" w:sz="0" w:space="0" w:color="auto"/>
            <w:left w:val="none" w:sz="0" w:space="0" w:color="auto"/>
            <w:bottom w:val="none" w:sz="0" w:space="0" w:color="auto"/>
            <w:right w:val="none" w:sz="0" w:space="0" w:color="auto"/>
          </w:divBdr>
        </w:div>
        <w:div w:id="904485132">
          <w:marLeft w:val="1080"/>
          <w:marRight w:val="0"/>
          <w:marTop w:val="0"/>
          <w:marBottom w:val="0"/>
          <w:divBdr>
            <w:top w:val="none" w:sz="0" w:space="0" w:color="auto"/>
            <w:left w:val="none" w:sz="0" w:space="0" w:color="auto"/>
            <w:bottom w:val="none" w:sz="0" w:space="0" w:color="auto"/>
            <w:right w:val="none" w:sz="0" w:space="0" w:color="auto"/>
          </w:divBdr>
        </w:div>
        <w:div w:id="654257393">
          <w:marLeft w:val="720"/>
          <w:marRight w:val="0"/>
          <w:marTop w:val="0"/>
          <w:marBottom w:val="0"/>
          <w:divBdr>
            <w:top w:val="none" w:sz="0" w:space="0" w:color="auto"/>
            <w:left w:val="none" w:sz="0" w:space="0" w:color="auto"/>
            <w:bottom w:val="none" w:sz="0" w:space="0" w:color="auto"/>
            <w:right w:val="none" w:sz="0" w:space="0" w:color="auto"/>
          </w:divBdr>
        </w:div>
        <w:div w:id="1902400867">
          <w:marLeft w:val="1080"/>
          <w:marRight w:val="0"/>
          <w:marTop w:val="0"/>
          <w:marBottom w:val="0"/>
          <w:divBdr>
            <w:top w:val="none" w:sz="0" w:space="0" w:color="auto"/>
            <w:left w:val="none" w:sz="0" w:space="0" w:color="auto"/>
            <w:bottom w:val="none" w:sz="0" w:space="0" w:color="auto"/>
            <w:right w:val="none" w:sz="0" w:space="0" w:color="auto"/>
          </w:divBdr>
        </w:div>
      </w:divsChild>
    </w:div>
    <w:div w:id="1230388091">
      <w:bodyDiv w:val="1"/>
      <w:marLeft w:val="0"/>
      <w:marRight w:val="0"/>
      <w:marTop w:val="0"/>
      <w:marBottom w:val="0"/>
      <w:divBdr>
        <w:top w:val="none" w:sz="0" w:space="0" w:color="auto"/>
        <w:left w:val="none" w:sz="0" w:space="0" w:color="auto"/>
        <w:bottom w:val="none" w:sz="0" w:space="0" w:color="auto"/>
        <w:right w:val="none" w:sz="0" w:space="0" w:color="auto"/>
      </w:divBdr>
    </w:div>
    <w:div w:id="1534267156">
      <w:bodyDiv w:val="1"/>
      <w:marLeft w:val="0"/>
      <w:marRight w:val="0"/>
      <w:marTop w:val="0"/>
      <w:marBottom w:val="0"/>
      <w:divBdr>
        <w:top w:val="none" w:sz="0" w:space="0" w:color="auto"/>
        <w:left w:val="none" w:sz="0" w:space="0" w:color="auto"/>
        <w:bottom w:val="none" w:sz="0" w:space="0" w:color="auto"/>
        <w:right w:val="none" w:sz="0" w:space="0" w:color="auto"/>
      </w:divBdr>
    </w:div>
    <w:div w:id="1670064566">
      <w:bodyDiv w:val="1"/>
      <w:marLeft w:val="0"/>
      <w:marRight w:val="0"/>
      <w:marTop w:val="0"/>
      <w:marBottom w:val="0"/>
      <w:divBdr>
        <w:top w:val="none" w:sz="0" w:space="0" w:color="auto"/>
        <w:left w:val="none" w:sz="0" w:space="0" w:color="auto"/>
        <w:bottom w:val="none" w:sz="0" w:space="0" w:color="auto"/>
        <w:right w:val="none" w:sz="0" w:space="0" w:color="auto"/>
      </w:divBdr>
    </w:div>
    <w:div w:id="1713116394">
      <w:bodyDiv w:val="1"/>
      <w:marLeft w:val="0"/>
      <w:marRight w:val="0"/>
      <w:marTop w:val="0"/>
      <w:marBottom w:val="0"/>
      <w:divBdr>
        <w:top w:val="none" w:sz="0" w:space="0" w:color="auto"/>
        <w:left w:val="none" w:sz="0" w:space="0" w:color="auto"/>
        <w:bottom w:val="none" w:sz="0" w:space="0" w:color="auto"/>
        <w:right w:val="none" w:sz="0" w:space="0" w:color="auto"/>
      </w:divBdr>
      <w:divsChild>
        <w:div w:id="920913686">
          <w:marLeft w:val="446"/>
          <w:marRight w:val="0"/>
          <w:marTop w:val="200"/>
          <w:marBottom w:val="160"/>
          <w:divBdr>
            <w:top w:val="none" w:sz="0" w:space="0" w:color="auto"/>
            <w:left w:val="none" w:sz="0" w:space="0" w:color="auto"/>
            <w:bottom w:val="none" w:sz="0" w:space="0" w:color="auto"/>
            <w:right w:val="none" w:sz="0" w:space="0" w:color="auto"/>
          </w:divBdr>
        </w:div>
      </w:divsChild>
    </w:div>
    <w:div w:id="1793866247">
      <w:bodyDiv w:val="1"/>
      <w:marLeft w:val="0"/>
      <w:marRight w:val="0"/>
      <w:marTop w:val="0"/>
      <w:marBottom w:val="0"/>
      <w:divBdr>
        <w:top w:val="none" w:sz="0" w:space="0" w:color="auto"/>
        <w:left w:val="none" w:sz="0" w:space="0" w:color="auto"/>
        <w:bottom w:val="none" w:sz="0" w:space="0" w:color="auto"/>
        <w:right w:val="none" w:sz="0" w:space="0" w:color="auto"/>
      </w:divBdr>
    </w:div>
    <w:div w:id="1813791680">
      <w:bodyDiv w:val="1"/>
      <w:marLeft w:val="0"/>
      <w:marRight w:val="0"/>
      <w:marTop w:val="0"/>
      <w:marBottom w:val="0"/>
      <w:divBdr>
        <w:top w:val="none" w:sz="0" w:space="0" w:color="auto"/>
        <w:left w:val="none" w:sz="0" w:space="0" w:color="auto"/>
        <w:bottom w:val="none" w:sz="0" w:space="0" w:color="auto"/>
        <w:right w:val="none" w:sz="0" w:space="0" w:color="auto"/>
      </w:divBdr>
      <w:divsChild>
        <w:div w:id="774401988">
          <w:marLeft w:val="720"/>
          <w:marRight w:val="0"/>
          <w:marTop w:val="0"/>
          <w:marBottom w:val="0"/>
          <w:divBdr>
            <w:top w:val="none" w:sz="0" w:space="0" w:color="auto"/>
            <w:left w:val="none" w:sz="0" w:space="0" w:color="auto"/>
            <w:bottom w:val="none" w:sz="0" w:space="0" w:color="auto"/>
            <w:right w:val="none" w:sz="0" w:space="0" w:color="auto"/>
          </w:divBdr>
        </w:div>
        <w:div w:id="1694964255">
          <w:marLeft w:val="1440"/>
          <w:marRight w:val="0"/>
          <w:marTop w:val="0"/>
          <w:marBottom w:val="0"/>
          <w:divBdr>
            <w:top w:val="none" w:sz="0" w:space="0" w:color="auto"/>
            <w:left w:val="none" w:sz="0" w:space="0" w:color="auto"/>
            <w:bottom w:val="none" w:sz="0" w:space="0" w:color="auto"/>
            <w:right w:val="none" w:sz="0" w:space="0" w:color="auto"/>
          </w:divBdr>
        </w:div>
        <w:div w:id="1420251211">
          <w:marLeft w:val="1440"/>
          <w:marRight w:val="0"/>
          <w:marTop w:val="0"/>
          <w:marBottom w:val="0"/>
          <w:divBdr>
            <w:top w:val="none" w:sz="0" w:space="0" w:color="auto"/>
            <w:left w:val="none" w:sz="0" w:space="0" w:color="auto"/>
            <w:bottom w:val="none" w:sz="0" w:space="0" w:color="auto"/>
            <w:right w:val="none" w:sz="0" w:space="0" w:color="auto"/>
          </w:divBdr>
        </w:div>
        <w:div w:id="113014712">
          <w:marLeft w:val="720"/>
          <w:marRight w:val="0"/>
          <w:marTop w:val="0"/>
          <w:marBottom w:val="0"/>
          <w:divBdr>
            <w:top w:val="none" w:sz="0" w:space="0" w:color="auto"/>
            <w:left w:val="none" w:sz="0" w:space="0" w:color="auto"/>
            <w:bottom w:val="none" w:sz="0" w:space="0" w:color="auto"/>
            <w:right w:val="none" w:sz="0" w:space="0" w:color="auto"/>
          </w:divBdr>
        </w:div>
        <w:div w:id="749812091">
          <w:marLeft w:val="1440"/>
          <w:marRight w:val="0"/>
          <w:marTop w:val="0"/>
          <w:marBottom w:val="0"/>
          <w:divBdr>
            <w:top w:val="none" w:sz="0" w:space="0" w:color="auto"/>
            <w:left w:val="none" w:sz="0" w:space="0" w:color="auto"/>
            <w:bottom w:val="none" w:sz="0" w:space="0" w:color="auto"/>
            <w:right w:val="none" w:sz="0" w:space="0" w:color="auto"/>
          </w:divBdr>
        </w:div>
        <w:div w:id="679544809">
          <w:marLeft w:val="720"/>
          <w:marRight w:val="0"/>
          <w:marTop w:val="0"/>
          <w:marBottom w:val="0"/>
          <w:divBdr>
            <w:top w:val="none" w:sz="0" w:space="0" w:color="auto"/>
            <w:left w:val="none" w:sz="0" w:space="0" w:color="auto"/>
            <w:bottom w:val="none" w:sz="0" w:space="0" w:color="auto"/>
            <w:right w:val="none" w:sz="0" w:space="0" w:color="auto"/>
          </w:divBdr>
        </w:div>
        <w:div w:id="1552038359">
          <w:marLeft w:val="1440"/>
          <w:marRight w:val="0"/>
          <w:marTop w:val="0"/>
          <w:marBottom w:val="0"/>
          <w:divBdr>
            <w:top w:val="none" w:sz="0" w:space="0" w:color="auto"/>
            <w:left w:val="none" w:sz="0" w:space="0" w:color="auto"/>
            <w:bottom w:val="none" w:sz="0" w:space="0" w:color="auto"/>
            <w:right w:val="none" w:sz="0" w:space="0" w:color="auto"/>
          </w:divBdr>
        </w:div>
        <w:div w:id="1808813187">
          <w:marLeft w:val="1440"/>
          <w:marRight w:val="0"/>
          <w:marTop w:val="0"/>
          <w:marBottom w:val="0"/>
          <w:divBdr>
            <w:top w:val="none" w:sz="0" w:space="0" w:color="auto"/>
            <w:left w:val="none" w:sz="0" w:space="0" w:color="auto"/>
            <w:bottom w:val="none" w:sz="0" w:space="0" w:color="auto"/>
            <w:right w:val="none" w:sz="0" w:space="0" w:color="auto"/>
          </w:divBdr>
        </w:div>
      </w:divsChild>
    </w:div>
    <w:div w:id="1818838450">
      <w:bodyDiv w:val="1"/>
      <w:marLeft w:val="0"/>
      <w:marRight w:val="0"/>
      <w:marTop w:val="0"/>
      <w:marBottom w:val="0"/>
      <w:divBdr>
        <w:top w:val="none" w:sz="0" w:space="0" w:color="auto"/>
        <w:left w:val="none" w:sz="0" w:space="0" w:color="auto"/>
        <w:bottom w:val="none" w:sz="0" w:space="0" w:color="auto"/>
        <w:right w:val="none" w:sz="0" w:space="0" w:color="auto"/>
      </w:divBdr>
      <w:divsChild>
        <w:div w:id="486895619">
          <w:marLeft w:val="0"/>
          <w:marRight w:val="0"/>
          <w:marTop w:val="0"/>
          <w:marBottom w:val="0"/>
          <w:divBdr>
            <w:top w:val="none" w:sz="0" w:space="0" w:color="auto"/>
            <w:left w:val="none" w:sz="0" w:space="0" w:color="auto"/>
            <w:bottom w:val="none" w:sz="0" w:space="0" w:color="auto"/>
            <w:right w:val="none" w:sz="0" w:space="0" w:color="auto"/>
          </w:divBdr>
        </w:div>
        <w:div w:id="1475027092">
          <w:marLeft w:val="0"/>
          <w:marRight w:val="0"/>
          <w:marTop w:val="0"/>
          <w:marBottom w:val="0"/>
          <w:divBdr>
            <w:top w:val="none" w:sz="0" w:space="0" w:color="auto"/>
            <w:left w:val="none" w:sz="0" w:space="0" w:color="auto"/>
            <w:bottom w:val="none" w:sz="0" w:space="0" w:color="auto"/>
            <w:right w:val="none" w:sz="0" w:space="0" w:color="auto"/>
          </w:divBdr>
        </w:div>
      </w:divsChild>
    </w:div>
    <w:div w:id="1867670536">
      <w:bodyDiv w:val="1"/>
      <w:marLeft w:val="0"/>
      <w:marRight w:val="0"/>
      <w:marTop w:val="0"/>
      <w:marBottom w:val="0"/>
      <w:divBdr>
        <w:top w:val="none" w:sz="0" w:space="0" w:color="auto"/>
        <w:left w:val="none" w:sz="0" w:space="0" w:color="auto"/>
        <w:bottom w:val="none" w:sz="0" w:space="0" w:color="auto"/>
        <w:right w:val="none" w:sz="0" w:space="0" w:color="auto"/>
      </w:divBdr>
    </w:div>
    <w:div w:id="1868105486">
      <w:bodyDiv w:val="1"/>
      <w:marLeft w:val="0"/>
      <w:marRight w:val="0"/>
      <w:marTop w:val="0"/>
      <w:marBottom w:val="0"/>
      <w:divBdr>
        <w:top w:val="none" w:sz="0" w:space="0" w:color="auto"/>
        <w:left w:val="none" w:sz="0" w:space="0" w:color="auto"/>
        <w:bottom w:val="none" w:sz="0" w:space="0" w:color="auto"/>
        <w:right w:val="none" w:sz="0" w:space="0" w:color="auto"/>
      </w:divBdr>
    </w:div>
    <w:div w:id="1924097147">
      <w:bodyDiv w:val="1"/>
      <w:marLeft w:val="0"/>
      <w:marRight w:val="0"/>
      <w:marTop w:val="0"/>
      <w:marBottom w:val="0"/>
      <w:divBdr>
        <w:top w:val="none" w:sz="0" w:space="0" w:color="auto"/>
        <w:left w:val="none" w:sz="0" w:space="0" w:color="auto"/>
        <w:bottom w:val="none" w:sz="0" w:space="0" w:color="auto"/>
        <w:right w:val="none" w:sz="0" w:space="0" w:color="auto"/>
      </w:divBdr>
    </w:div>
    <w:div w:id="2072846250">
      <w:bodyDiv w:val="1"/>
      <w:marLeft w:val="0"/>
      <w:marRight w:val="0"/>
      <w:marTop w:val="0"/>
      <w:marBottom w:val="0"/>
      <w:divBdr>
        <w:top w:val="none" w:sz="0" w:space="0" w:color="auto"/>
        <w:left w:val="none" w:sz="0" w:space="0" w:color="auto"/>
        <w:bottom w:val="none" w:sz="0" w:space="0" w:color="auto"/>
        <w:right w:val="none" w:sz="0" w:space="0" w:color="auto"/>
      </w:divBdr>
    </w:div>
    <w:div w:id="21032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entscribe.net/2022/SLAS2022/preview.asp?boothTarget=516222" TargetMode="External"/><Relationship Id="rId18" Type="http://schemas.openxmlformats.org/officeDocument/2006/relationships/hyperlink" Target="https://www.eventscribe.net/2022/SLAS2022/index.asp?presTarget=186520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ventscribe.net/2022/SLAS2022/index.asp?posterTarget=458907" TargetMode="External"/><Relationship Id="rId7" Type="http://schemas.openxmlformats.org/officeDocument/2006/relationships/settings" Target="settings.xml"/><Relationship Id="rId12" Type="http://schemas.openxmlformats.org/officeDocument/2006/relationships/hyperlink" Target="https://bit.ly/34nz73M" TargetMode="External"/><Relationship Id="rId17" Type="http://schemas.openxmlformats.org/officeDocument/2006/relationships/hyperlink" Target="https://www.eventscribe.net/2022/SLAS2022/index.asp?presTarget=190978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ventscribe.net/2022/SLAS2022/index.asp?presTarget=1853089" TargetMode="External"/><Relationship Id="rId20" Type="http://schemas.openxmlformats.org/officeDocument/2006/relationships/hyperlink" Target="https://www.eventscribe.net/2022/SLAS2022/index.asp?posterTarget=4589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FID3Ju" TargetMode="External"/><Relationship Id="rId24" Type="http://schemas.openxmlformats.org/officeDocument/2006/relationships/hyperlink" Target="http://www.moleculardevices.com" TargetMode="External"/><Relationship Id="rId5" Type="http://schemas.openxmlformats.org/officeDocument/2006/relationships/numbering" Target="numbering.xml"/><Relationship Id="rId15" Type="http://schemas.openxmlformats.org/officeDocument/2006/relationships/hyperlink" Target="https://www.eventscribe.net/2022/SLAS2022/preview.asp?boothTarget=516222" TargetMode="External"/><Relationship Id="rId23" Type="http://schemas.openxmlformats.org/officeDocument/2006/relationships/hyperlink" Target="https://www.eventscribe.net/2022/SLAS2022/index.asp?posterTarget=457058" TargetMode="External"/><Relationship Id="rId10" Type="http://schemas.openxmlformats.org/officeDocument/2006/relationships/endnotes" Target="endnotes.xml"/><Relationship Id="rId19" Type="http://schemas.openxmlformats.org/officeDocument/2006/relationships/hyperlink" Target="https://www.eventscribe.net/2022/SLAS2022/index.asp?posterTarget=457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3IWCIVL" TargetMode="External"/><Relationship Id="rId22" Type="http://schemas.openxmlformats.org/officeDocument/2006/relationships/hyperlink" Target="https://www.eventscribe.net/2022/SLAS2022/index.asp?posterTarget=457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BFDB35BBBBD45822F7668A126EE6C" ma:contentTypeVersion="13" ma:contentTypeDescription="Create a new document." ma:contentTypeScope="" ma:versionID="23052880f9efd3025c6837c6c416e0c9">
  <xsd:schema xmlns:xsd="http://www.w3.org/2001/XMLSchema" xmlns:xs="http://www.w3.org/2001/XMLSchema" xmlns:p="http://schemas.microsoft.com/office/2006/metadata/properties" xmlns:ns3="bb28d5b4-2014-4e3a-ab2d-0e908b464a12" xmlns:ns4="6cbc4b16-a3d6-4e4b-94aa-12548494fb90" targetNamespace="http://schemas.microsoft.com/office/2006/metadata/properties" ma:root="true" ma:fieldsID="c6af934da14fd25b07b164d9358152d2" ns3:_="" ns4:_="">
    <xsd:import namespace="bb28d5b4-2014-4e3a-ab2d-0e908b464a12"/>
    <xsd:import namespace="6cbc4b16-a3d6-4e4b-94aa-12548494fb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8d5b4-2014-4e3a-ab2d-0e908b464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c4b16-a3d6-4e4b-94aa-12548494fb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7B0BB1-2E20-4C10-8ACE-A9D90C46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8d5b4-2014-4e3a-ab2d-0e908b464a12"/>
    <ds:schemaRef ds:uri="6cbc4b16-a3d6-4e4b-94aa-12548494f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6659F-9F04-4AEF-B955-988BA8A3BB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BFF436-BACD-4EA4-8B33-F03C0FFCFDA8}">
  <ds:schemaRefs>
    <ds:schemaRef ds:uri="http://schemas.openxmlformats.org/officeDocument/2006/bibliography"/>
  </ds:schemaRefs>
</ds:datastoreItem>
</file>

<file path=customXml/itemProps4.xml><?xml version="1.0" encoding="utf-8"?>
<ds:datastoreItem xmlns:ds="http://schemas.openxmlformats.org/officeDocument/2006/customXml" ds:itemID="{290FA6B1-32A3-4551-8F82-35B0C7CF3E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Alvarez, Sudha</dc:creator>
  <cp:keywords/>
  <dc:description/>
  <cp:lastModifiedBy>Alexis Hayes</cp:lastModifiedBy>
  <cp:revision>2</cp:revision>
  <dcterms:created xsi:type="dcterms:W3CDTF">2022-02-04T21:31:00Z</dcterms:created>
  <dcterms:modified xsi:type="dcterms:W3CDTF">2022-02-04T21:31:00Z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0x010100084BFDB35BBBBD45822F7668A126EE6C</vt:lpwstr>
  </property>
</Properties>
</file>